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86" w:rsidRPr="003762EA" w:rsidRDefault="00252086" w:rsidP="003762EA">
      <w:pPr>
        <w:pStyle w:val="a4"/>
        <w:spacing w:line="360" w:lineRule="auto"/>
        <w:rPr>
          <w:rFonts w:ascii="Times New Roman" w:hAnsi="Times New Roman" w:cs="Times New Roman"/>
        </w:rPr>
      </w:pPr>
    </w:p>
    <w:p w:rsidR="00252086" w:rsidRPr="003762EA" w:rsidRDefault="00252086" w:rsidP="003762EA">
      <w:pPr>
        <w:pStyle w:val="a4"/>
        <w:spacing w:line="360" w:lineRule="auto"/>
        <w:rPr>
          <w:rFonts w:ascii="Times New Roman" w:hAnsi="Times New Roman" w:cs="Times New Roman"/>
        </w:rPr>
      </w:pPr>
    </w:p>
    <w:p w:rsidR="00252086" w:rsidRPr="003762EA" w:rsidRDefault="00252086" w:rsidP="003762EA">
      <w:pPr>
        <w:pStyle w:val="a4"/>
        <w:spacing w:line="360" w:lineRule="auto"/>
        <w:rPr>
          <w:rFonts w:ascii="Times New Roman" w:hAnsi="Times New Roman" w:cs="Times New Roman"/>
        </w:rPr>
      </w:pPr>
    </w:p>
    <w:p w:rsidR="00252086" w:rsidRPr="003762EA" w:rsidRDefault="00252086" w:rsidP="003762EA">
      <w:pPr>
        <w:pStyle w:val="a4"/>
        <w:spacing w:line="360" w:lineRule="auto"/>
        <w:rPr>
          <w:rFonts w:ascii="Times New Roman" w:hAnsi="Times New Roman" w:cs="Times New Roman"/>
        </w:rPr>
      </w:pPr>
    </w:p>
    <w:p w:rsidR="00252086" w:rsidRDefault="00252086" w:rsidP="003762EA">
      <w:pPr>
        <w:pStyle w:val="a4"/>
        <w:spacing w:line="360" w:lineRule="auto"/>
        <w:rPr>
          <w:rFonts w:ascii="Times New Roman" w:hAnsi="Times New Roman" w:cstheme="minorBidi"/>
        </w:rPr>
      </w:pPr>
    </w:p>
    <w:p w:rsidR="003762EA" w:rsidRDefault="003762EA" w:rsidP="003762EA">
      <w:pPr>
        <w:pStyle w:val="Heading1"/>
      </w:pPr>
    </w:p>
    <w:p w:rsidR="00252086" w:rsidRPr="003762EA" w:rsidRDefault="00252086" w:rsidP="003762EA">
      <w:pPr>
        <w:pStyle w:val="a4"/>
        <w:spacing w:line="360" w:lineRule="auto"/>
        <w:rPr>
          <w:rFonts w:ascii="Times New Roman" w:hAnsi="Times New Roman" w:cs="Times New Roman"/>
        </w:rPr>
      </w:pPr>
    </w:p>
    <w:p w:rsidR="00252086" w:rsidRPr="003762EA" w:rsidRDefault="00252086" w:rsidP="003762EA">
      <w:pPr>
        <w:pStyle w:val="a4"/>
        <w:spacing w:line="360" w:lineRule="auto"/>
        <w:rPr>
          <w:rFonts w:ascii="Times New Roman" w:hAnsi="Times New Roman" w:cs="Times New Roman"/>
        </w:rPr>
      </w:pPr>
    </w:p>
    <w:p w:rsidR="00252086" w:rsidRPr="003762EA" w:rsidRDefault="00A677AD" w:rsidP="003762E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2EA">
        <w:rPr>
          <w:rFonts w:ascii="Times New Roman" w:hAnsi="Times New Roman" w:cs="Times New Roman"/>
          <w:sz w:val="28"/>
          <w:szCs w:val="28"/>
        </w:rPr>
        <w:t>REFERENCES</w:t>
      </w:r>
    </w:p>
    <w:p w:rsidR="00252086" w:rsidRPr="003762EA" w:rsidRDefault="00252086" w:rsidP="003762EA">
      <w:pPr>
        <w:pStyle w:val="a4"/>
        <w:spacing w:line="360" w:lineRule="auto"/>
        <w:rPr>
          <w:rFonts w:ascii="Times New Roman" w:hAnsi="Times New Roman" w:cs="Times New Roman"/>
        </w:rPr>
      </w:pPr>
    </w:p>
    <w:p w:rsidR="00252086" w:rsidRPr="003762EA" w:rsidRDefault="00252086" w:rsidP="003762EA">
      <w:pPr>
        <w:pStyle w:val="a4"/>
        <w:spacing w:line="360" w:lineRule="auto"/>
        <w:rPr>
          <w:rFonts w:ascii="Times New Roman" w:hAnsi="Times New Roman" w:cs="Times New Roman"/>
        </w:rPr>
      </w:pPr>
    </w:p>
    <w:p w:rsidR="00252086" w:rsidRPr="003762EA" w:rsidRDefault="00252086" w:rsidP="003762EA">
      <w:pPr>
        <w:pStyle w:val="a4"/>
        <w:spacing w:line="360" w:lineRule="auto"/>
        <w:rPr>
          <w:rFonts w:ascii="Times New Roman" w:hAnsi="Times New Roman" w:cs="Times New Roman"/>
        </w:rPr>
      </w:pPr>
    </w:p>
    <w:p w:rsidR="00252086" w:rsidRPr="003762EA" w:rsidRDefault="00252086" w:rsidP="003762EA">
      <w:pPr>
        <w:pStyle w:val="a4"/>
        <w:spacing w:line="360" w:lineRule="auto"/>
        <w:rPr>
          <w:rFonts w:ascii="Times New Roman" w:hAnsi="Times New Roman" w:cs="Times New Roman"/>
        </w:rPr>
      </w:pPr>
    </w:p>
    <w:p w:rsidR="00252086" w:rsidRPr="003762EA" w:rsidRDefault="00252086" w:rsidP="003762EA">
      <w:pPr>
        <w:pStyle w:val="a4"/>
        <w:spacing w:line="360" w:lineRule="auto"/>
        <w:rPr>
          <w:rFonts w:ascii="Times New Roman" w:hAnsi="Times New Roman" w:cs="Times New Roman"/>
        </w:rPr>
      </w:pPr>
    </w:p>
    <w:p w:rsidR="00252086" w:rsidRPr="003762EA" w:rsidRDefault="00252086" w:rsidP="003762EA">
      <w:pPr>
        <w:pStyle w:val="a4"/>
        <w:spacing w:line="360" w:lineRule="auto"/>
        <w:rPr>
          <w:rFonts w:ascii="Times New Roman" w:hAnsi="Times New Roman" w:cs="Times New Roman"/>
        </w:rPr>
      </w:pPr>
    </w:p>
    <w:p w:rsidR="00252086" w:rsidRPr="003762EA" w:rsidRDefault="00252086" w:rsidP="003762EA">
      <w:pPr>
        <w:pStyle w:val="a4"/>
        <w:spacing w:line="360" w:lineRule="auto"/>
        <w:rPr>
          <w:rFonts w:ascii="Times New Roman" w:hAnsi="Times New Roman" w:cs="Times New Roman"/>
        </w:rPr>
      </w:pPr>
    </w:p>
    <w:p w:rsidR="00252086" w:rsidRPr="003762EA" w:rsidRDefault="00252086" w:rsidP="003762EA">
      <w:pPr>
        <w:pStyle w:val="a4"/>
        <w:spacing w:line="360" w:lineRule="auto"/>
        <w:rPr>
          <w:rFonts w:ascii="Times New Roman" w:hAnsi="Times New Roman" w:cs="Times New Roman"/>
        </w:rPr>
      </w:pPr>
    </w:p>
    <w:p w:rsidR="00252086" w:rsidRPr="003762EA" w:rsidRDefault="00252086" w:rsidP="003762EA">
      <w:pPr>
        <w:pStyle w:val="a4"/>
        <w:spacing w:line="360" w:lineRule="auto"/>
        <w:rPr>
          <w:rFonts w:ascii="Times New Roman" w:hAnsi="Times New Roman" w:cs="Times New Roman"/>
        </w:rPr>
      </w:pPr>
    </w:p>
    <w:p w:rsidR="00252086" w:rsidRPr="003762EA" w:rsidRDefault="00252086" w:rsidP="003762EA">
      <w:pPr>
        <w:pStyle w:val="a4"/>
        <w:spacing w:line="360" w:lineRule="auto"/>
        <w:rPr>
          <w:rFonts w:ascii="Times New Roman" w:hAnsi="Times New Roman" w:cs="Times New Roman"/>
        </w:rPr>
      </w:pPr>
    </w:p>
    <w:p w:rsidR="00252086" w:rsidRDefault="00252086" w:rsidP="003762EA">
      <w:pPr>
        <w:pStyle w:val="a4"/>
        <w:spacing w:line="360" w:lineRule="auto"/>
        <w:rPr>
          <w:rFonts w:ascii="Times New Roman" w:hAnsi="Times New Roman" w:cstheme="minorBidi"/>
        </w:rPr>
      </w:pPr>
    </w:p>
    <w:p w:rsidR="003762EA" w:rsidRDefault="003762EA" w:rsidP="003762EA">
      <w:pPr>
        <w:pStyle w:val="Heading1"/>
        <w:spacing w:line="360" w:lineRule="auto"/>
      </w:pPr>
    </w:p>
    <w:p w:rsidR="007A6DCF" w:rsidRPr="003762EA" w:rsidRDefault="00A677AD" w:rsidP="003762E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2EA">
        <w:rPr>
          <w:rFonts w:ascii="Times New Roman" w:hAnsi="Times New Roman" w:cs="Times New Roman"/>
          <w:sz w:val="28"/>
          <w:szCs w:val="28"/>
        </w:rPr>
        <w:lastRenderedPageBreak/>
        <w:t>REFERENCES</w:t>
      </w:r>
    </w:p>
    <w:p w:rsidR="009F4A7B" w:rsidRPr="003762EA" w:rsidRDefault="009F4A7B" w:rsidP="003762EA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A6DCF" w:rsidRPr="003762EA" w:rsidRDefault="00A677AD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b/>
          <w:bCs/>
          <w:sz w:val="24"/>
          <w:szCs w:val="24"/>
        </w:rPr>
        <w:t xml:space="preserve">BOOK </w:t>
      </w:r>
    </w:p>
    <w:p w:rsidR="00DA0797" w:rsidRPr="003762EA" w:rsidRDefault="00A677AD" w:rsidP="003762EA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3762EA">
        <w:rPr>
          <w:rFonts w:ascii="Times New Roman" w:hAnsi="Times New Roman" w:cs="Times New Roman"/>
          <w:sz w:val="24"/>
          <w:szCs w:val="24"/>
        </w:rPr>
        <w:t>1. General book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2"/>
      </w:tblGrid>
      <w:tr w:rsidR="00017196" w:rsidRPr="003762EA" w:rsidTr="00581FF5">
        <w:tc>
          <w:tcPr>
            <w:tcW w:w="8578" w:type="dxa"/>
          </w:tcPr>
          <w:p w:rsidR="00017196" w:rsidRPr="003762EA" w:rsidRDefault="00A677AD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ข้อความ1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bookmarkStart w:id="0" w:name="ข้อความ1"/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Author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017196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7196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="00406298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="00406298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06298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406298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298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="00406298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17196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017196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6298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ข้อความ2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bookmarkStart w:id="1" w:name="ข้อความ2"/>
            <w:r w:rsidR="00406298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406298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06298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6298"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Title</w:t>
            </w:r>
            <w:r w:rsidR="00406298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  <w:r w:rsidR="00017196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2995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times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Type times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52995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9C01FD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196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ข้อความ6"/>
                  <w:enabled/>
                  <w:calcOnExit w:val="0"/>
                  <w:textInput>
                    <w:default w:val="Place of Printing"/>
                  </w:textInput>
                </w:ffData>
              </w:fldChar>
            </w:r>
            <w:bookmarkStart w:id="2" w:name="ข้อความ6"/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Place of Printing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017196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6298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blishing House"/>
                  </w:textInput>
                </w:ffData>
              </w:fldChar>
            </w:r>
            <w:r w:rsidR="00406298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06298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406298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298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Publishing House</w:t>
            </w:r>
            <w:r w:rsidR="00406298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52995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0F83" w:rsidRPr="003762EA" w:rsidRDefault="00410F83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410F83" w:rsidRPr="003762EA" w:rsidTr="00581FF5">
        <w:tc>
          <w:tcPr>
            <w:tcW w:w="8578" w:type="dxa"/>
          </w:tcPr>
          <w:p w:rsidR="00410F83" w:rsidRPr="003762EA" w:rsidRDefault="00410F83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</w:t>
            </w:r>
          </w:p>
          <w:p w:rsidR="00410F83" w:rsidRPr="003762EA" w:rsidRDefault="00410F83" w:rsidP="003762EA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Roberts, E. V. and Jacobs, H. E. (1989).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Fiction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 Englewood Cliffs, New Jersey: </w:t>
            </w:r>
          </w:p>
          <w:p w:rsidR="00410F83" w:rsidRPr="003762EA" w:rsidRDefault="00410F83" w:rsidP="003762EA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  <w:t>Prentice Hall.</w:t>
            </w:r>
          </w:p>
          <w:p w:rsidR="00410F83" w:rsidRPr="003762EA" w:rsidRDefault="00410F83" w:rsidP="003762EA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Thornley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G.C. and Roberts, G. (1989).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An outline of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English literature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Hong </w:t>
            </w:r>
            <w:r w:rsidR="009D5A86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Kong: Longman.</w:t>
            </w:r>
          </w:p>
        </w:tc>
      </w:tr>
    </w:tbl>
    <w:p w:rsidR="00410F83" w:rsidRPr="003762EA" w:rsidRDefault="00410F83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0797" w:rsidRPr="003762EA" w:rsidRDefault="00DA0797" w:rsidP="003762EA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3762EA">
        <w:rPr>
          <w:rFonts w:ascii="Times New Roman" w:hAnsi="Times New Roman" w:cs="Times New Roman"/>
          <w:sz w:val="24"/>
          <w:szCs w:val="24"/>
        </w:rPr>
        <w:t xml:space="preserve">2. </w:t>
      </w:r>
      <w:r w:rsidR="00A677AD" w:rsidRPr="003762EA">
        <w:rPr>
          <w:rFonts w:ascii="Times New Roman" w:hAnsi="Times New Roman" w:cs="Times New Roman"/>
          <w:sz w:val="24"/>
          <w:szCs w:val="24"/>
        </w:rPr>
        <w:t xml:space="preserve">Article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2"/>
      </w:tblGrid>
      <w:tr w:rsidR="00DA0797" w:rsidRPr="003762EA" w:rsidTr="00581FF5">
        <w:tc>
          <w:tcPr>
            <w:tcW w:w="8578" w:type="dxa"/>
          </w:tcPr>
          <w:p w:rsidR="00DA0797" w:rsidRPr="003762EA" w:rsidRDefault="00406298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Author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A0797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0797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A0797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DA0797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ข้อความ10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bookmarkStart w:id="3" w:name="ข้อความ10"/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Title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DA0797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="00DA0797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Editor in Chef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Name of Editor in Chef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A0797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797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Editor</w:t>
            </w:r>
            <w:r w:rsidR="00DA0797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DA0797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ข้อความ12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bookmarkStart w:id="4" w:name="ข้อความ12"/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Title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4"/>
            <w:r w:rsidR="00DA0797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0797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t>pp.</w:t>
            </w:r>
            <w:r w:rsidR="00DA0797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ge No."/>
                  </w:textInput>
                </w:ffData>
              </w:fldChar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5A86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Page No.</w: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A0797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DA0797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ข้อความ14"/>
                  <w:enabled/>
                  <w:calcOnExit w:val="0"/>
                  <w:textInput>
                    <w:default w:val="Place of Printing"/>
                  </w:textInput>
                </w:ffData>
              </w:fldChar>
            </w:r>
            <w:bookmarkStart w:id="5" w:name="ข้อความ14"/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Place of Printing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DA0797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blishing Hous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Publishing House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A0797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6D60" w:rsidRPr="003762EA" w:rsidRDefault="00B86D60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B86D60" w:rsidRPr="003762EA" w:rsidTr="00581FF5">
        <w:tc>
          <w:tcPr>
            <w:tcW w:w="8578" w:type="dxa"/>
          </w:tcPr>
          <w:p w:rsidR="00B86D60" w:rsidRPr="003762EA" w:rsidRDefault="00B86D60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</w:t>
            </w:r>
          </w:p>
          <w:p w:rsidR="00406298" w:rsidRPr="003762EA" w:rsidRDefault="00B86D60" w:rsidP="003762EA">
            <w:pPr>
              <w:tabs>
                <w:tab w:val="left" w:pos="780"/>
              </w:tabs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Bergstein, J. M. (2000). Tubular function. In E. B. Richard, M. K. Robert and B. J. </w:t>
            </w:r>
            <w:r w:rsidR="00406298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Hal (Eds.),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Nelson textbook of pediatrics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(16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vertAlign w:val="superscript"/>
              </w:rPr>
              <w:t xml:space="preserve">th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ed., p. 596). Philadelphia: </w:t>
            </w:r>
          </w:p>
          <w:p w:rsidR="00B86D60" w:rsidRPr="003762EA" w:rsidRDefault="00406298" w:rsidP="003762EA">
            <w:pPr>
              <w:tabs>
                <w:tab w:val="left" w:pos="780"/>
              </w:tabs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</w:r>
            <w:r w:rsidR="00B86D60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W.B. Saunders.</w:t>
            </w:r>
          </w:p>
        </w:tc>
      </w:tr>
    </w:tbl>
    <w:p w:rsidR="00406298" w:rsidRPr="003762EA" w:rsidRDefault="00406298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579" w:rsidRPr="003762EA" w:rsidRDefault="00715579" w:rsidP="003762EA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3762EA">
        <w:rPr>
          <w:rFonts w:ascii="Times New Roman" w:hAnsi="Times New Roman" w:cs="Times New Roman"/>
          <w:sz w:val="24"/>
          <w:szCs w:val="24"/>
          <w:cs/>
        </w:rPr>
        <w:t xml:space="preserve">3. </w:t>
      </w:r>
      <w:r w:rsidR="00406298" w:rsidRPr="003762EA">
        <w:rPr>
          <w:rFonts w:ascii="Times New Roman" w:hAnsi="Times New Roman" w:cs="Times New Roman"/>
          <w:sz w:val="24"/>
          <w:szCs w:val="24"/>
        </w:rPr>
        <w:t>Encyclopedia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2"/>
      </w:tblGrid>
      <w:tr w:rsidR="00715579" w:rsidRPr="003762EA" w:rsidTr="00581FF5">
        <w:tc>
          <w:tcPr>
            <w:tcW w:w="8578" w:type="dxa"/>
          </w:tcPr>
          <w:p w:rsidR="00715579" w:rsidRPr="003762EA" w:rsidRDefault="00406298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Author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15579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5579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15579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715579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of articl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Title of article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15579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15579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encyclopedia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Name of encyclopedia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715579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5579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t>Vol.</w:t>
            </w:r>
            <w:r w:rsidR="00715579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olume No."/>
                  </w:textInput>
                </w:ffData>
              </w:fldChar>
            </w:r>
            <w:bookmarkStart w:id="6" w:name="Text1"/>
            <w:r w:rsidR="009D5A86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="009D5A86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Volume No.</w: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bookmarkEnd w:id="6"/>
            <w:r w:rsidR="00715579" w:rsidRPr="00376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5579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t>pp.</w:t>
            </w:r>
            <w:r w:rsidR="00715579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ge No."/>
                  </w:textInput>
                </w:ffData>
              </w:fldChar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5A86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Page No.</w: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15579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715579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ce of Printing"/>
                  </w:textInput>
                </w:ffData>
              </w:fldChar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5A86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Place of Printing</w: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15579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blishing House"/>
                  </w:textInput>
                </w:ffData>
              </w:fldChar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5A86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Publishing House</w:t>
            </w:r>
            <w:r w:rsidR="009D5A86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15579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11FA" w:rsidRPr="003762EA" w:rsidRDefault="006811FA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6811FA" w:rsidRPr="003762EA" w:rsidTr="00581FF5">
        <w:tc>
          <w:tcPr>
            <w:tcW w:w="8578" w:type="dxa"/>
          </w:tcPr>
          <w:p w:rsidR="006811FA" w:rsidRPr="003762EA" w:rsidRDefault="006811FA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</w:t>
            </w:r>
          </w:p>
          <w:p w:rsidR="009D5A86" w:rsidRPr="003762EA" w:rsidRDefault="006811FA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McNeil, D. W., Turk, C. L. and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Ries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B. J. (1994).  Anxiety and fear. In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Encyclopedia of human behavior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(Vol.1, pp. 151-163).  San Diego: Academic Press.</w:t>
            </w:r>
          </w:p>
          <w:p w:rsidR="006811FA" w:rsidRPr="003762EA" w:rsidRDefault="006811FA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Tickner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F.J. (1981).  Apprenticeship and employee training. In P. W. Goetz (Ed.)</w:t>
            </w:r>
            <w:proofErr w:type="gram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The</w:t>
            </w:r>
            <w:proofErr w:type="gramEnd"/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new encyclopedia Britannica, </w:t>
            </w:r>
            <w:proofErr w:type="spellStart"/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macropedia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>(</w:t>
            </w:r>
            <w:r w:rsidR="009B5D7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Vol.1, pp.1018 – 1023).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Chicago: Encyclopedia Britannica.</w:t>
            </w:r>
          </w:p>
        </w:tc>
      </w:tr>
    </w:tbl>
    <w:p w:rsidR="00017196" w:rsidRPr="003762EA" w:rsidRDefault="00017196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93D" w:rsidRPr="003762EA" w:rsidRDefault="0024393D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sz w:val="24"/>
          <w:szCs w:val="24"/>
        </w:rPr>
        <w:t>4.</w:t>
      </w:r>
      <w:r w:rsidRPr="003762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44A72" w:rsidRPr="003762EA">
        <w:rPr>
          <w:rFonts w:ascii="Times New Roman" w:hAnsi="Times New Roman" w:cs="Times New Roman"/>
          <w:sz w:val="24"/>
          <w:szCs w:val="24"/>
        </w:rPr>
        <w:t>Handout</w:t>
      </w:r>
    </w:p>
    <w:p w:rsidR="00DA1298" w:rsidRPr="003762EA" w:rsidRDefault="00DA1298" w:rsidP="003762EA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3762EA">
        <w:rPr>
          <w:rFonts w:ascii="Times New Roman" w:hAnsi="Times New Roman" w:cs="Times New Roman"/>
          <w:sz w:val="24"/>
          <w:szCs w:val="24"/>
          <w:cs/>
        </w:rPr>
        <w:tab/>
        <w:t xml:space="preserve">4.1 </w:t>
      </w:r>
      <w:r w:rsidR="00744A72" w:rsidRPr="003762EA">
        <w:rPr>
          <w:rFonts w:ascii="Times New Roman" w:hAnsi="Times New Roman" w:cs="Times New Roman"/>
          <w:sz w:val="24"/>
          <w:szCs w:val="24"/>
        </w:rPr>
        <w:t>Documents printed, including books and specific claims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2"/>
      </w:tblGrid>
      <w:tr w:rsidR="0024393D" w:rsidRPr="003762EA" w:rsidTr="00581FF5">
        <w:tc>
          <w:tcPr>
            <w:tcW w:w="8578" w:type="dxa"/>
          </w:tcPr>
          <w:p w:rsidR="0024393D" w:rsidRPr="003762EA" w:rsidRDefault="00404E3F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speake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Name of speaker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393D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93D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Speaker</w:t>
            </w:r>
            <w:r w:rsidR="0024393D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3C1A79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93D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46A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4A72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Date</w: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146A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="00744A72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Month</w: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="0094146A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="00744A72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="0094146A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94146A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93D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4A72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Title</w: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393D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4393D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744A72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handout"/>
                  </w:textInput>
                </w:ffData>
              </w:fldChar>
            </w:r>
            <w:r w:rsidR="00744A72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744A72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44A72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44A72"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Name of handout</w:t>
            </w:r>
            <w:r w:rsidR="00744A72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24393D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93D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24393D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ge No."/>
                  </w:textInput>
                </w:ffData>
              </w:fldChar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4A72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Page No.</w: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393D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24393D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ce of Printing"/>
                  </w:textInput>
                </w:ffData>
              </w:fldChar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4A72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Place of Printing</w: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393D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blishing House"/>
                  </w:textInput>
                </w:ffData>
              </w:fldChar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4A72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Publishing House</w:t>
            </w:r>
            <w:r w:rsidR="00744A72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393D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11FA" w:rsidRPr="003762EA" w:rsidRDefault="006811FA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6811FA" w:rsidRPr="003762EA" w:rsidTr="00581FF5">
        <w:tc>
          <w:tcPr>
            <w:tcW w:w="8578" w:type="dxa"/>
          </w:tcPr>
          <w:p w:rsidR="006811FA" w:rsidRPr="003762EA" w:rsidRDefault="006811FA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</w:t>
            </w:r>
          </w:p>
          <w:p w:rsidR="003762EA" w:rsidRDefault="00744A72" w:rsidP="003762EA">
            <w:pPr>
              <w:pStyle w:val="BodyText2"/>
              <w:tabs>
                <w:tab w:val="left" w:pos="900"/>
              </w:tabs>
              <w:spacing w:after="0" w:line="360" w:lineRule="auto"/>
              <w:rPr>
                <w:rFonts w:ascii="Times New Roman" w:hAnsi="Times New Roman" w:cstheme="minorBidi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Wisut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Baimai</w:t>
            </w:r>
            <w:proofErr w:type="spellEnd"/>
            <w:r w:rsidR="006811FA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(</w:t>
            </w:r>
            <w:r w:rsidR="00404E3F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Speaker</w:t>
            </w:r>
            <w:r w:rsidR="006811FA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>). (</w:t>
            </w:r>
            <w:r w:rsidR="006811FA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5-7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June</w:t>
            </w:r>
            <w:r w:rsidR="006811FA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2003</w:t>
            </w:r>
            <w:r w:rsidR="006811FA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).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Applying the Biodiversity. In</w:t>
            </w:r>
            <w:r w:rsidR="006811FA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cs/>
              </w:rPr>
              <w:t>13</w:t>
            </w:r>
            <w:proofErr w:type="spellStart"/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th</w:t>
            </w:r>
            <w:proofErr w:type="spellEnd"/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:rsidR="003762EA" w:rsidRDefault="003762EA" w:rsidP="003762EA">
            <w:pPr>
              <w:pStyle w:val="BodyText2"/>
              <w:tabs>
                <w:tab w:val="left" w:pos="900"/>
              </w:tabs>
              <w:spacing w:after="0" w:line="360" w:lineRule="auto"/>
              <w:rPr>
                <w:rFonts w:ascii="Times New Roman" w:hAnsi="Times New Roman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bCs/>
                <w:color w:val="0000FF"/>
                <w:sz w:val="24"/>
                <w:szCs w:val="24"/>
                <w:cs/>
              </w:rPr>
              <w:tab/>
            </w:r>
            <w:r w:rsidR="00744A72"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Genetics </w:t>
            </w:r>
            <w:r w:rsidR="00744A72"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ab/>
              <w:t xml:space="preserve">Symposium: Genetics and Sustainable Development </w:t>
            </w:r>
          </w:p>
          <w:p w:rsidR="006811FA" w:rsidRPr="003762EA" w:rsidRDefault="003762EA" w:rsidP="003762EA">
            <w:pPr>
              <w:pStyle w:val="BodyText2"/>
              <w:tabs>
                <w:tab w:val="left" w:pos="9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bCs/>
                <w:color w:val="0000FF"/>
                <w:sz w:val="24"/>
                <w:szCs w:val="24"/>
                <w:cs/>
              </w:rPr>
              <w:tab/>
            </w:r>
            <w:r w:rsidR="006811FA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>(</w:t>
            </w:r>
            <w:r w:rsidR="00744A7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pp.</w:t>
            </w:r>
            <w:r w:rsidR="006811FA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r w:rsidR="006811FA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11-15</w:t>
            </w:r>
            <w:r w:rsidR="006811FA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). </w:t>
            </w:r>
            <w:proofErr w:type="spellStart"/>
            <w:r w:rsidR="00744A7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Phitsanulok</w:t>
            </w:r>
            <w:proofErr w:type="spellEnd"/>
            <w:r w:rsidR="006811FA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  <w:r w:rsidR="006811FA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r w:rsidR="00744A7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Faculty of Science, </w:t>
            </w:r>
            <w:proofErr w:type="spellStart"/>
            <w:r w:rsidR="00744A7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Naresuan</w:t>
            </w:r>
            <w:proofErr w:type="spellEnd"/>
            <w:r w:rsidR="00744A7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University</w:t>
            </w:r>
            <w:r w:rsidR="006811FA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>.</w:t>
            </w:r>
          </w:p>
        </w:tc>
      </w:tr>
    </w:tbl>
    <w:p w:rsidR="006811FA" w:rsidRPr="003762EA" w:rsidRDefault="006811FA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298" w:rsidRPr="003762EA" w:rsidRDefault="0094146A" w:rsidP="003762EA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3762EA">
        <w:rPr>
          <w:rFonts w:ascii="Times New Roman" w:hAnsi="Times New Roman" w:cs="Times New Roman"/>
          <w:sz w:val="24"/>
          <w:szCs w:val="24"/>
          <w:cs/>
        </w:rPr>
        <w:tab/>
        <w:t xml:space="preserve">4.2 </w:t>
      </w:r>
      <w:r w:rsidR="00404E3F" w:rsidRPr="003762EA">
        <w:rPr>
          <w:rFonts w:ascii="Times New Roman" w:hAnsi="Times New Roman" w:cs="Times New Roman"/>
          <w:sz w:val="24"/>
          <w:szCs w:val="24"/>
        </w:rPr>
        <w:t>Documents that publish specific matters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2"/>
      </w:tblGrid>
      <w:tr w:rsidR="00DA1298" w:rsidRPr="003762EA" w:rsidTr="00581FF5">
        <w:tc>
          <w:tcPr>
            <w:tcW w:w="8578" w:type="dxa"/>
          </w:tcPr>
          <w:p w:rsidR="00DA1298" w:rsidRPr="003762EA" w:rsidRDefault="00404E3F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speake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Name of speaker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A1298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298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Speaker</w:t>
            </w:r>
            <w:r w:rsidR="00DA1298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DA1298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46A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Date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146A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Month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="0094146A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="0094146A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94146A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298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of speaking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Title of speaking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DA1298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ce of speaking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Place of speaking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A1298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ze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Organizer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A1298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43C5" w:rsidRPr="003762EA" w:rsidRDefault="00CB43C5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CB43C5" w:rsidRPr="003762EA" w:rsidTr="00581FF5">
        <w:tc>
          <w:tcPr>
            <w:tcW w:w="8578" w:type="dxa"/>
          </w:tcPr>
          <w:p w:rsidR="00CB43C5" w:rsidRPr="003762EA" w:rsidRDefault="00CB43C5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</w:t>
            </w:r>
          </w:p>
          <w:p w:rsidR="00CB43C5" w:rsidRPr="003762EA" w:rsidRDefault="00404E3F" w:rsidP="003762EA">
            <w:pPr>
              <w:pStyle w:val="BodyText2"/>
              <w:tabs>
                <w:tab w:val="left" w:pos="900"/>
              </w:tabs>
              <w:spacing w:after="0"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Seminar entitled of </w:t>
            </w:r>
            <w:r w:rsidR="00CB43C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>“</w:t>
            </w:r>
            <w:r w:rsidR="00CF75F3"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Hi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gher education</w:t>
            </w:r>
            <w:r w:rsidR="00CF75F3"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of THAILAND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in the liberalization of world trade education</w:t>
            </w:r>
            <w:r w:rsidR="00CB43C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>”.</w:t>
            </w:r>
            <w:r w:rsidR="00CB43C5"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cs/>
              </w:rPr>
              <w:t xml:space="preserve"> </w:t>
            </w:r>
            <w:r w:rsidR="00CB43C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(23 – 25 </w:t>
            </w:r>
            <w:r w:rsidR="00CF75F3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January 2004). </w:t>
            </w:r>
            <w:proofErr w:type="spellStart"/>
            <w:r w:rsidR="00CF75F3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Phitsanulod</w:t>
            </w:r>
            <w:proofErr w:type="spellEnd"/>
            <w:r w:rsidR="00CF75F3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: Graduate School, </w:t>
            </w:r>
            <w:proofErr w:type="spellStart"/>
            <w:r w:rsidR="00CF75F3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Naresuan</w:t>
            </w:r>
            <w:proofErr w:type="spellEnd"/>
            <w:r w:rsidR="00CF75F3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University.</w:t>
            </w:r>
          </w:p>
          <w:p w:rsidR="00CB43C5" w:rsidRPr="003762EA" w:rsidRDefault="00CF75F3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Kasam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Watanachai</w:t>
            </w:r>
            <w:proofErr w:type="spellEnd"/>
            <w:r w:rsidR="00CB43C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(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Speaker</w:t>
            </w:r>
            <w:r w:rsidR="00CB43C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). (26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July 2003</w:t>
            </w:r>
            <w:r w:rsidR="00CB43C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>).</w:t>
            </w:r>
            <w:r w:rsidR="00CB43C5"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Graduate Development Strategy of </w:t>
            </w:r>
            <w:proofErr w:type="spellStart"/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Naresuan</w:t>
            </w:r>
            <w:proofErr w:type="spellEnd"/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University</w:t>
            </w:r>
            <w:r w:rsidR="00CB43C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.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Phitsanulok</w:t>
            </w:r>
            <w:proofErr w:type="spellEnd"/>
            <w:r w:rsidR="00CB43C5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  <w:r w:rsidR="00CB43C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Naresuan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University</w:t>
            </w:r>
            <w:r w:rsidR="00CB43C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>.</w:t>
            </w:r>
          </w:p>
        </w:tc>
      </w:tr>
    </w:tbl>
    <w:p w:rsidR="00CB43C5" w:rsidRPr="003762EA" w:rsidRDefault="00CB43C5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4A7B" w:rsidRPr="003762EA" w:rsidRDefault="00744A72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b/>
          <w:bCs/>
          <w:sz w:val="24"/>
          <w:szCs w:val="24"/>
        </w:rPr>
        <w:t>Journal</w:t>
      </w:r>
    </w:p>
    <w:p w:rsidR="009F4A7B" w:rsidRPr="003762EA" w:rsidRDefault="009F4A7B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sz w:val="24"/>
          <w:szCs w:val="24"/>
          <w:cs/>
        </w:rPr>
        <w:t xml:space="preserve">1. </w:t>
      </w:r>
      <w:r w:rsidR="00744A72" w:rsidRPr="003762EA">
        <w:rPr>
          <w:rFonts w:ascii="Times New Roman" w:hAnsi="Times New Roman" w:cs="Times New Roman"/>
          <w:sz w:val="24"/>
          <w:szCs w:val="24"/>
        </w:rPr>
        <w:t>Article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9F4A7B" w:rsidRPr="003762EA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9F4A7B" w:rsidRPr="003762EA" w:rsidRDefault="00CF75F3" w:rsidP="003762EA">
            <w:pPr>
              <w:pStyle w:val="a1"/>
              <w:spacing w:line="36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Author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4A7B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4A7B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4A7B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9F4A7B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itle of articl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Entitle of article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4A7B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journal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Name of journal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DD19AC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A7B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ssue No."/>
                  </w:textInput>
                </w:ffData>
              </w:fldChar>
            </w:r>
            <w:bookmarkStart w:id="7" w:name="Text2"/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Issue No.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DD19A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l. No.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Vol. No.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D19A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9F4A7B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First  page No."/>
                  </w:textInput>
                </w:ffData>
              </w:fldChar>
            </w:r>
            <w:bookmarkStart w:id="8" w:name="Text3"/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First  page No.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proofErr w:type="gramStart"/>
            <w:r w:rsidR="00DD19AC" w:rsidRPr="00376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page No.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Last</w:t>
            </w:r>
            <w:proofErr w:type="gramEnd"/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page No.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4A7B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482D" w:rsidRDefault="0045482D" w:rsidP="003762EA">
      <w:pPr>
        <w:spacing w:line="360" w:lineRule="auto"/>
        <w:rPr>
          <w:rFonts w:ascii="Times New Roman" w:hAnsi="Times New Roman" w:cstheme="minorBidi"/>
          <w:sz w:val="24"/>
          <w:szCs w:val="24"/>
        </w:rPr>
      </w:pPr>
    </w:p>
    <w:p w:rsidR="003762EA" w:rsidRPr="003762EA" w:rsidRDefault="003762EA" w:rsidP="003762EA">
      <w:pPr>
        <w:spacing w:line="360" w:lineRule="auto"/>
        <w:rPr>
          <w:rFonts w:ascii="Times New Roman" w:hAnsi="Times New Roman" w:cstheme="minorBidi" w:hint="cs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45482D" w:rsidRPr="003762EA" w:rsidTr="00581FF5">
        <w:tc>
          <w:tcPr>
            <w:tcW w:w="8578" w:type="dxa"/>
          </w:tcPr>
          <w:p w:rsidR="0045482D" w:rsidRPr="003762EA" w:rsidRDefault="0045482D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Example</w:t>
            </w:r>
          </w:p>
          <w:p w:rsidR="00976C32" w:rsidRPr="003762EA" w:rsidRDefault="00976C32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Jarboe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K. S.,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Littrell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K. and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Tugrul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K. (2005). Long-acting injectable risperidone: </w:t>
            </w:r>
          </w:p>
          <w:p w:rsidR="00976C32" w:rsidRPr="003762EA" w:rsidRDefault="00976C32" w:rsidP="003762EA">
            <w:pPr>
              <w:tabs>
                <w:tab w:val="left" w:pos="900"/>
              </w:tabs>
              <w:spacing w:line="360" w:lineRule="auto"/>
              <w:ind w:left="851" w:hanging="851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  <w:t xml:space="preserve">An emerging tool in schizophrenia treatment.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Psychosocial Nursing and </w:t>
            </w:r>
          </w:p>
          <w:p w:rsidR="00976C32" w:rsidRPr="003762EA" w:rsidRDefault="00976C32" w:rsidP="003762EA">
            <w:pPr>
              <w:tabs>
                <w:tab w:val="left" w:pos="900"/>
              </w:tabs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ab/>
              <w:t>Mental Health Services,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43(12), 25-33.</w:t>
            </w:r>
          </w:p>
          <w:p w:rsidR="00976C32" w:rsidRPr="003762EA" w:rsidRDefault="00976C32" w:rsidP="003762EA">
            <w:pPr>
              <w:tabs>
                <w:tab w:val="left" w:pos="900"/>
              </w:tabs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Kolber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M. A. (1991).  Enhancement of redirected target cell lysis by cytotoxic </w:t>
            </w:r>
            <w:r w:rsidR="007A4359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 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T lymphocytes in the presence of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cytochalasin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B.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Cellular Immunology,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133(1), 84-94.</w:t>
            </w:r>
          </w:p>
          <w:p w:rsidR="00CF75F3" w:rsidRPr="003762EA" w:rsidRDefault="00976C32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Schmitz, J.,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Owyang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A., Oldham, E., Song, Y., Murphy, E., McClanahan, T. K., </w:t>
            </w:r>
          </w:p>
          <w:p w:rsidR="00CF75F3" w:rsidRPr="003762EA" w:rsidRDefault="00CF75F3" w:rsidP="003762EA">
            <w:pPr>
              <w:tabs>
                <w:tab w:val="left" w:pos="873"/>
              </w:tabs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</w:r>
            <w:proofErr w:type="gramStart"/>
            <w:r w:rsidR="00976C3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et</w:t>
            </w:r>
            <w:proofErr w:type="gramEnd"/>
            <w:r w:rsidR="00976C3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al.</w:t>
            </w:r>
            <w:r w:rsidR="00976C32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r w:rsidR="00976C3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(2005). IL-33, an interleukin-1-like cytokine that signals via the </w:t>
            </w:r>
          </w:p>
          <w:p w:rsidR="00CF75F3" w:rsidRPr="003762EA" w:rsidRDefault="00CF75F3" w:rsidP="003762EA">
            <w:pPr>
              <w:tabs>
                <w:tab w:val="left" w:pos="873"/>
              </w:tabs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</w:r>
            <w:r w:rsidR="00976C3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IL-1 receptor-related protein ST2 and induces T helper type 2-associated </w:t>
            </w:r>
          </w:p>
          <w:p w:rsidR="00976C32" w:rsidRPr="003762EA" w:rsidRDefault="00CF75F3" w:rsidP="003762EA">
            <w:pPr>
              <w:tabs>
                <w:tab w:val="left" w:pos="873"/>
              </w:tabs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</w:r>
            <w:proofErr w:type="gramStart"/>
            <w:r w:rsidR="00976C3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cytokines</w:t>
            </w:r>
            <w:proofErr w:type="gramEnd"/>
            <w:r w:rsidR="00976C3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="00976C32"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Immunity,</w:t>
            </w:r>
            <w:r w:rsidR="00976C3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23(5), 479-490.</w:t>
            </w:r>
          </w:p>
          <w:p w:rsidR="00976C32" w:rsidRPr="003762EA" w:rsidRDefault="00976C32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Spiegel, F. W. </w:t>
            </w:r>
            <w:proofErr w:type="gram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and  Stephenson</w:t>
            </w:r>
            <w:proofErr w:type="gram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S. L. (2000).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Protostelids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of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Macquerie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Island.  </w:t>
            </w:r>
          </w:p>
          <w:p w:rsidR="0045482D" w:rsidRPr="003762EA" w:rsidRDefault="00976C32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ab/>
            </w:r>
            <w:proofErr w:type="spellStart"/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Mycologia</w:t>
            </w:r>
            <w:proofErr w:type="spellEnd"/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,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92(5), 849-852.</w:t>
            </w:r>
          </w:p>
        </w:tc>
      </w:tr>
    </w:tbl>
    <w:p w:rsidR="00A4201A" w:rsidRPr="003762EA" w:rsidRDefault="00A4201A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30B" w:rsidRPr="003762EA" w:rsidRDefault="0017730B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sz w:val="24"/>
          <w:szCs w:val="24"/>
        </w:rPr>
        <w:t xml:space="preserve">2. </w:t>
      </w:r>
      <w:r w:rsidR="00CF75F3" w:rsidRPr="003762EA">
        <w:rPr>
          <w:rFonts w:ascii="Times New Roman" w:hAnsi="Times New Roman" w:cs="Times New Roman"/>
          <w:sz w:val="24"/>
          <w:szCs w:val="24"/>
        </w:rPr>
        <w:t xml:space="preserve">Review article </w:t>
      </w:r>
    </w:p>
    <w:tbl>
      <w:tblPr>
        <w:tblW w:w="8743" w:type="dxa"/>
        <w:tblLayout w:type="fixed"/>
        <w:tblLook w:val="0000" w:firstRow="0" w:lastRow="0" w:firstColumn="0" w:lastColumn="0" w:noHBand="0" w:noVBand="0"/>
      </w:tblPr>
      <w:tblGrid>
        <w:gridCol w:w="8578"/>
        <w:gridCol w:w="165"/>
      </w:tblGrid>
      <w:tr w:rsidR="0017730B" w:rsidRPr="003762EA" w:rsidTr="00290A85">
        <w:tblPrEx>
          <w:tblCellMar>
            <w:top w:w="0" w:type="dxa"/>
            <w:bottom w:w="0" w:type="dxa"/>
          </w:tblCellMar>
        </w:tblPrEx>
        <w:tc>
          <w:tcPr>
            <w:tcW w:w="8743" w:type="dxa"/>
            <w:gridSpan w:val="2"/>
          </w:tcPr>
          <w:p w:rsidR="0017730B" w:rsidRPr="003762EA" w:rsidRDefault="00CF75F3" w:rsidP="003762EA">
            <w:pPr>
              <w:pStyle w:val="a1"/>
              <w:spacing w:line="36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Author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30B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730B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30B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17730B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reviews"/>
                  </w:textInput>
                </w:ffData>
              </w:fldChar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0A85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Name of reviews</w:t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30B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9" w:name="Text4"/>
            <w:r w:rsidR="00EF16B9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30B" w:rsidRPr="003762E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bookmarkEnd w:id="9"/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review article"/>
                  </w:textInput>
                </w:ffData>
              </w:fldChar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0A85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Name of review article</w:t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entitled</w:t>
            </w:r>
            <w:r w:rsidR="0017730B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290A85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 of book review"/>
                  </w:textInput>
                </w:ffData>
              </w:fldChar>
            </w:r>
            <w:bookmarkStart w:id="10" w:name="Text5"/>
            <w:r w:rsidR="00290A85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 xml:space="preserve"> </w:instrText>
            </w:r>
            <w:r w:rsidR="00290A85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FORMTEXT</w:instrText>
            </w:r>
            <w:r w:rsidR="00290A85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 xml:space="preserve"> </w:instrText>
            </w:r>
            <w:r w:rsidR="00290A85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r>
            <w:r w:rsidR="00290A85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fldChar w:fldCharType="separate"/>
            </w:r>
            <w:r w:rsidR="00290A85"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Name of book review</w:t>
            </w:r>
            <w:r w:rsidR="00290A85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fldChar w:fldCharType="end"/>
            </w:r>
            <w:bookmarkEnd w:id="10"/>
            <w:r w:rsidR="0017730B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290A85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journal"/>
                  </w:textInput>
                </w:ffData>
              </w:fldChar>
            </w:r>
            <w:r w:rsidR="00290A85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290A85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90A85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90A85"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Name of journal</w:t>
            </w:r>
            <w:r w:rsidR="00290A85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7730B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sue No."/>
                  </w:textInput>
                </w:ffData>
              </w:fldChar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0A85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Issue No.</w:t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30B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l. No."/>
                  </w:textInput>
                </w:ffData>
              </w:fldChar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0A85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Vol. No.</w:t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30B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17730B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page No."/>
                  </w:textInput>
                </w:ffData>
              </w:fldChar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0A85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First page No.</w:t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="0017730B" w:rsidRPr="00376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page No."/>
                  </w:textInput>
                </w:ffData>
              </w:fldChar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0A85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Last</w:t>
            </w:r>
            <w:proofErr w:type="gramEnd"/>
            <w:r w:rsidR="00290A85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page No.</w:t>
            </w:r>
            <w:r w:rsidR="00290A8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730B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A85" w:rsidRPr="003762EA" w:rsidRDefault="00290A85" w:rsidP="003762EA">
            <w:pPr>
              <w:pStyle w:val="a1"/>
              <w:spacing w:line="36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59" w:rsidRPr="003762EA" w:rsidTr="00290A8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65" w:type="dxa"/>
        </w:trPr>
        <w:tc>
          <w:tcPr>
            <w:tcW w:w="8578" w:type="dxa"/>
          </w:tcPr>
          <w:p w:rsidR="007A4359" w:rsidRPr="003762EA" w:rsidRDefault="007A4359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</w:t>
            </w:r>
          </w:p>
          <w:p w:rsidR="007A4359" w:rsidRPr="003762EA" w:rsidRDefault="007A4359" w:rsidP="003762EA">
            <w:pPr>
              <w:tabs>
                <w:tab w:val="left" w:pos="900"/>
              </w:tabs>
              <w:spacing w:line="360" w:lineRule="auto"/>
              <w:ind w:left="851" w:hanging="851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Schatz, B. R. (2000). </w:t>
            </w:r>
            <w:proofErr w:type="gram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Learning by text or context?</w:t>
            </w:r>
            <w:proofErr w:type="gram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[Review of the book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The social life of information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].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Science,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290(5495), 1304.</w:t>
            </w:r>
          </w:p>
        </w:tc>
      </w:tr>
    </w:tbl>
    <w:p w:rsidR="0017730B" w:rsidRPr="003762EA" w:rsidRDefault="0017730B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4A7B" w:rsidRPr="003762EA" w:rsidRDefault="00367A32" w:rsidP="003762EA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3762EA">
        <w:rPr>
          <w:rFonts w:ascii="Times New Roman" w:hAnsi="Times New Roman" w:cs="Times New Roman"/>
          <w:sz w:val="24"/>
          <w:szCs w:val="24"/>
        </w:rPr>
        <w:t>3.</w:t>
      </w:r>
      <w:r w:rsidRPr="003762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90A85" w:rsidRPr="003762EA">
        <w:rPr>
          <w:rFonts w:ascii="Times New Roman" w:hAnsi="Times New Roman" w:cs="Times New Roman"/>
          <w:sz w:val="24"/>
          <w:szCs w:val="24"/>
        </w:rPr>
        <w:t>Interviewing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367A32" w:rsidRPr="003762EA" w:rsidTr="00581FF5">
        <w:tc>
          <w:tcPr>
            <w:tcW w:w="8578" w:type="dxa"/>
            <w:tcBorders>
              <w:top w:val="nil"/>
              <w:left w:val="nil"/>
              <w:bottom w:val="nil"/>
              <w:right w:val="nil"/>
            </w:tcBorders>
          </w:tcPr>
          <w:p w:rsidR="00367A32" w:rsidRPr="003762EA" w:rsidRDefault="008B6041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Interviewer"/>
                  </w:textInput>
                </w:ffData>
              </w:fldChar>
            </w:r>
            <w:bookmarkStart w:id="11" w:name="Text6"/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Interviewer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bookmarkEnd w:id="11"/>
            <w:r w:rsidR="00367A32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7A3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="0011598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Year"/>
                  </w:textInput>
                </w:ffData>
              </w:fldChar>
            </w:r>
            <w:bookmarkStart w:id="12" w:name="Text7"/>
            <w:r w:rsidR="0011598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11598C"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="0011598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11598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="0011598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="0011598C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="0011598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bookmarkEnd w:id="12"/>
            <w:r w:rsidR="00367A3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). </w:t>
            </w:r>
            <w:r w:rsidR="0011598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itle of interviewing"/>
                  </w:textInput>
                </w:ffData>
              </w:fldChar>
            </w:r>
            <w:bookmarkStart w:id="13" w:name="Text8"/>
            <w:r w:rsidR="0011598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11598C"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="0011598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11598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="0011598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="0011598C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Title of interviewing</w:t>
            </w:r>
            <w:r w:rsidR="0011598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bookmarkEnd w:id="13"/>
            <w:r w:rsidR="00367A3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367A32" w:rsidRPr="003762E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1598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ame of interviewer"/>
                  </w:textInput>
                </w:ffData>
              </w:fldChar>
            </w:r>
            <w:bookmarkStart w:id="14" w:name="Text9"/>
            <w:r w:rsidR="0011598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11598C"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="0011598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11598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="0011598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="0011598C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Name of interviewer</w:t>
            </w:r>
            <w:r w:rsidR="0011598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bookmarkEnd w:id="14"/>
            <w:r w:rsidR="00814C2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, </w:t>
            </w:r>
            <w:r w:rsidR="0011598C" w:rsidRPr="003762EA">
              <w:rPr>
                <w:rFonts w:ascii="Times New Roman" w:hAnsi="Times New Roman" w:cs="Times New Roman"/>
                <w:sz w:val="24"/>
                <w:szCs w:val="24"/>
              </w:rPr>
              <w:t>Questioner</w:t>
            </w:r>
            <w:r w:rsidR="00814C2C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="0011598C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ame of journal"/>
                  </w:textInput>
                </w:ffData>
              </w:fldChar>
            </w:r>
            <w:bookmarkStart w:id="15" w:name="Text10"/>
            <w:r w:rsidR="0011598C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11598C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11598C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598C"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Name of journal</w:t>
            </w:r>
            <w:r w:rsidR="0011598C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5"/>
            <w:r w:rsidR="00814C2C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sue No."/>
                  </w:textInput>
                </w:ffData>
              </w:fldChar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B24B5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Issue No.</w:t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14C2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l. No."/>
                  </w:textInput>
                </w:ffData>
              </w:fldChar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B24B5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Vol. No.</w:t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14C2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814C2C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page"/>
                  </w:textInput>
                </w:ffData>
              </w:fldChar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B24B5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First page</w:t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14C2C" w:rsidRPr="00376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page"/>
                  </w:textInput>
                </w:ffData>
              </w:fldChar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B24B5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Last page</w:t>
            </w:r>
            <w:r w:rsidR="00FB24B5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14C2C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7AEF" w:rsidRPr="003762EA" w:rsidRDefault="00417AEF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417AEF" w:rsidRPr="003762EA" w:rsidTr="00581FF5">
        <w:tc>
          <w:tcPr>
            <w:tcW w:w="8578" w:type="dxa"/>
          </w:tcPr>
          <w:p w:rsidR="00417AEF" w:rsidRPr="003762EA" w:rsidRDefault="00417AEF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</w:t>
            </w:r>
          </w:p>
          <w:p w:rsidR="00417AEF" w:rsidRPr="003762EA" w:rsidRDefault="00417AEF" w:rsidP="003762EA">
            <w:pPr>
              <w:pStyle w:val="Heading2"/>
              <w:tabs>
                <w:tab w:val="clear" w:pos="426"/>
              </w:tabs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Chumsai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S. and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Sirisumphan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K. (1985), Viewpoints</w:t>
            </w:r>
            <w:r w:rsidR="00775236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: Thailand or Siam [Interviewed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by the editor]. </w:t>
            </w:r>
            <w:proofErr w:type="spellStart"/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Asiaweek</w:t>
            </w:r>
            <w:proofErr w:type="spellEnd"/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,</w:t>
            </w:r>
            <w:r w:rsidR="00775236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11(17), 62.</w:t>
            </w:r>
          </w:p>
        </w:tc>
      </w:tr>
    </w:tbl>
    <w:p w:rsidR="00417AEF" w:rsidRDefault="00417AEF" w:rsidP="003762EA">
      <w:pPr>
        <w:spacing w:line="360" w:lineRule="auto"/>
        <w:rPr>
          <w:rFonts w:ascii="Times New Roman" w:hAnsi="Times New Roman" w:cstheme="minorBidi"/>
          <w:sz w:val="24"/>
          <w:szCs w:val="24"/>
        </w:rPr>
      </w:pPr>
    </w:p>
    <w:p w:rsidR="003762EA" w:rsidRDefault="003762EA" w:rsidP="003762EA">
      <w:pPr>
        <w:spacing w:line="360" w:lineRule="auto"/>
        <w:rPr>
          <w:rFonts w:ascii="Times New Roman" w:hAnsi="Times New Roman" w:cstheme="minorBidi"/>
          <w:sz w:val="24"/>
          <w:szCs w:val="24"/>
        </w:rPr>
      </w:pPr>
    </w:p>
    <w:p w:rsidR="003762EA" w:rsidRPr="003762EA" w:rsidRDefault="003762EA" w:rsidP="003762EA">
      <w:pPr>
        <w:spacing w:line="360" w:lineRule="auto"/>
        <w:rPr>
          <w:rFonts w:ascii="Times New Roman" w:hAnsi="Times New Roman" w:cstheme="minorBidi" w:hint="cs"/>
          <w:sz w:val="24"/>
          <w:szCs w:val="24"/>
        </w:rPr>
      </w:pPr>
    </w:p>
    <w:p w:rsidR="0094146A" w:rsidRPr="003762EA" w:rsidRDefault="00D93B9B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b/>
          <w:bCs/>
          <w:sz w:val="24"/>
          <w:szCs w:val="24"/>
        </w:rPr>
        <w:lastRenderedPageBreak/>
        <w:t>Newspaper</w:t>
      </w:r>
    </w:p>
    <w:p w:rsidR="00372153" w:rsidRPr="003762EA" w:rsidRDefault="005A6EE7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sz w:val="24"/>
          <w:szCs w:val="24"/>
          <w:cs/>
        </w:rPr>
        <w:t xml:space="preserve">1. </w:t>
      </w:r>
      <w:r w:rsidR="00D93B9B" w:rsidRPr="003762EA">
        <w:rPr>
          <w:rFonts w:ascii="Times New Roman" w:hAnsi="Times New Roman" w:cs="Times New Roman"/>
          <w:sz w:val="24"/>
          <w:szCs w:val="24"/>
        </w:rPr>
        <w:t>General newspaper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94146A" w:rsidRPr="003762EA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94146A" w:rsidRPr="003762EA" w:rsidRDefault="00D93B9B" w:rsidP="003762EA">
            <w:pPr>
              <w:pStyle w:val="a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Author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146A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146A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Date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146A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bookmarkStart w:id="16" w:name="Text11"/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Month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bookmarkEnd w:id="16"/>
            <w:r w:rsidR="0094146A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Year"/>
                  </w:textInput>
                </w:ffData>
              </w:fldChar>
            </w:r>
            <w:bookmarkStart w:id="17" w:name="Text12"/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bookmarkEnd w:id="17"/>
            <w:r w:rsidR="0094146A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94146A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articl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Name of article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146A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newspape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proofErr w:type="gramStart"/>
            <w:r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Name of newspaper</w:t>
            </w:r>
            <w:proofErr w:type="gramEnd"/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94146A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ge No.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Page No.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146A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A12A9C" w:rsidRPr="003762EA" w:rsidRDefault="00A12A9C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6EE7" w:rsidRPr="003762EA" w:rsidRDefault="005A6EE7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sz w:val="24"/>
          <w:szCs w:val="24"/>
          <w:cs/>
        </w:rPr>
        <w:t xml:space="preserve">2. </w:t>
      </w:r>
      <w:r w:rsidR="00D93B9B" w:rsidRPr="003762EA">
        <w:rPr>
          <w:rFonts w:ascii="Times New Roman" w:hAnsi="Times New Roman" w:cs="Times New Roman"/>
          <w:sz w:val="24"/>
          <w:szCs w:val="24"/>
        </w:rPr>
        <w:t>Column</w:t>
      </w: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8352"/>
        <w:gridCol w:w="170"/>
      </w:tblGrid>
      <w:tr w:rsidR="005A6EE7" w:rsidRPr="003762EA" w:rsidTr="00D93B9B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2"/>
          </w:tcPr>
          <w:p w:rsidR="005A6EE7" w:rsidRPr="003762EA" w:rsidRDefault="00D93B9B" w:rsidP="003762EA">
            <w:pPr>
              <w:pStyle w:val="a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Author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6EE7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6EE7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Date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6EE7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Month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="005A6EE7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="005A6EE7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5A6EE7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Name of column"/>
                  </w:textInput>
                </w:ffData>
              </w:fldChar>
            </w:r>
            <w:bookmarkStart w:id="18" w:name="Text13"/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Name of column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  <w:r w:rsidR="005A6EE7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71DB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of article"/>
                  </w:textInput>
                </w:ffData>
              </w:fldChar>
            </w:r>
            <w:r w:rsidR="00EE71DB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E71DB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EE71DB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71DB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Title of article</w:t>
            </w:r>
            <w:r w:rsidR="00EE71DB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6EE7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71DB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newspaper"/>
                  </w:textInput>
                </w:ffData>
              </w:fldChar>
            </w:r>
            <w:r w:rsidR="00EE71DB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E71DB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EE71DB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proofErr w:type="gramStart"/>
            <w:r w:rsidR="00EE71DB"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Name of newspaper</w:t>
            </w:r>
            <w:proofErr w:type="gramEnd"/>
            <w:r w:rsidR="00EE71DB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5A6EE7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71DB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ge No."/>
                  </w:textInput>
                </w:ffData>
              </w:fldChar>
            </w:r>
            <w:r w:rsidR="00EE71DB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E71DB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EE71DB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="00EE71DB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Page No.</w:t>
            </w:r>
            <w:r w:rsidR="00EE71DB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6EE7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93B9B" w:rsidRPr="003762EA" w:rsidRDefault="00D93B9B" w:rsidP="003762EA">
            <w:pPr>
              <w:pStyle w:val="a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9C" w:rsidRPr="003762EA" w:rsidTr="00D93B9B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65" w:type="dxa"/>
        </w:trPr>
        <w:tc>
          <w:tcPr>
            <w:tcW w:w="8352" w:type="dxa"/>
          </w:tcPr>
          <w:p w:rsidR="00A12A9C" w:rsidRPr="003762EA" w:rsidRDefault="00A12A9C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</w:t>
            </w:r>
          </w:p>
          <w:p w:rsidR="00A12A9C" w:rsidRPr="003762EA" w:rsidRDefault="00A12A9C" w:rsidP="003762EA">
            <w:pPr>
              <w:tabs>
                <w:tab w:val="left" w:pos="900"/>
              </w:tabs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Billions spent in battle for Isan vote. (January 31, 2005).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Bangkok Post,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1.</w:t>
            </w:r>
          </w:p>
          <w:p w:rsidR="00A12A9C" w:rsidRPr="003762EA" w:rsidRDefault="00A12A9C" w:rsidP="003762EA">
            <w:pPr>
              <w:tabs>
                <w:tab w:val="left" w:pos="900"/>
              </w:tabs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Pongrai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J. (March 14, 2006). Mini tsunami likely in next 50 years: Geologist.</w:t>
            </w:r>
            <w:r w:rsidR="001F607F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The Nation,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3A.</w:t>
            </w:r>
          </w:p>
        </w:tc>
      </w:tr>
    </w:tbl>
    <w:p w:rsidR="005A6EE7" w:rsidRPr="003762EA" w:rsidRDefault="005A6EE7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0B1" w:rsidRPr="003762EA" w:rsidRDefault="005A6EE7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sz w:val="24"/>
          <w:szCs w:val="24"/>
          <w:cs/>
        </w:rPr>
        <w:t xml:space="preserve">3. </w:t>
      </w:r>
      <w:r w:rsidR="00D93B9B" w:rsidRPr="003762EA">
        <w:rPr>
          <w:rFonts w:ascii="Times New Roman" w:hAnsi="Times New Roman" w:cs="Times New Roman"/>
          <w:sz w:val="24"/>
          <w:szCs w:val="24"/>
        </w:rPr>
        <w:t>Interviewing in newspaper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0410B1" w:rsidRPr="003762EA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0410B1" w:rsidRPr="003762EA" w:rsidRDefault="00D93B9B" w:rsidP="003762EA">
            <w:pPr>
              <w:pStyle w:val="a1"/>
              <w:spacing w:line="36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erviewe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Interviewer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410B1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10B1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Date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410B1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Month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="000410B1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="000410B1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0410B1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articl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Name of article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410B1" w:rsidRPr="003762EA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="0068306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questioner"/>
                  </w:textInput>
                </w:ffData>
              </w:fldChar>
            </w:r>
            <w:r w:rsidR="0068306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68306C"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="0068306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68306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="0068306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="0068306C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Name of questioner</w:t>
            </w:r>
            <w:r w:rsidR="0068306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="000410B1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, </w:t>
            </w:r>
            <w:r w:rsidR="0068306C" w:rsidRPr="003762EA">
              <w:rPr>
                <w:rFonts w:ascii="Times New Roman" w:hAnsi="Times New Roman" w:cs="Times New Roman"/>
                <w:sz w:val="24"/>
                <w:szCs w:val="24"/>
              </w:rPr>
              <w:t>Questioner</w:t>
            </w:r>
            <w:r w:rsidR="000410B1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="0068306C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newspaper"/>
                  </w:textInput>
                </w:ffData>
              </w:fldChar>
            </w:r>
            <w:r w:rsidR="0068306C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68306C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68306C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proofErr w:type="gramStart"/>
            <w:r w:rsidR="0068306C"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Name of newspaper</w:t>
            </w:r>
            <w:proofErr w:type="gramEnd"/>
            <w:r w:rsidR="0068306C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410B1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306C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ge No."/>
                  </w:textInput>
                </w:ffData>
              </w:fldChar>
            </w:r>
            <w:r w:rsidR="0068306C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8306C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68306C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="0068306C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Page No.</w:t>
            </w:r>
            <w:r w:rsidR="0068306C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410B1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A12A9C" w:rsidRPr="003762EA" w:rsidRDefault="00A12A9C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A12A9C" w:rsidRPr="003762EA" w:rsidTr="00581FF5">
        <w:tc>
          <w:tcPr>
            <w:tcW w:w="8578" w:type="dxa"/>
          </w:tcPr>
          <w:p w:rsidR="00A12A9C" w:rsidRPr="003762EA" w:rsidRDefault="0068306C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</w:t>
            </w:r>
            <w:r w:rsidR="00A12A9C"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xample</w:t>
            </w:r>
          </w:p>
          <w:p w:rsidR="000E5EAE" w:rsidRPr="003762EA" w:rsidRDefault="0068306C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Prapat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Panyachatrak</w:t>
            </w:r>
            <w:proofErr w:type="spellEnd"/>
            <w:r w:rsidR="000E5EAE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. (12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September</w:t>
            </w:r>
            <w:r w:rsidR="000E5EAE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2006</w:t>
            </w:r>
            <w:r w:rsidR="000E5EAE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>).</w:t>
            </w:r>
            <w:r w:rsidR="000E5EAE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From alumni to new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commer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="000E5EAE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</w:p>
          <w:p w:rsidR="00A12A9C" w:rsidRPr="003762EA" w:rsidRDefault="000E5EAE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  <w:t>[</w:t>
            </w:r>
            <w:proofErr w:type="spellStart"/>
            <w:r w:rsidR="0068306C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Thongnagsiriwi</w:t>
            </w:r>
            <w:proofErr w:type="spellEnd"/>
            <w:r w:rsidR="0068306C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68306C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Laowongkhot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, </w:t>
            </w:r>
            <w:r w:rsidR="0068306C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Questioner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]. </w:t>
            </w:r>
            <w:proofErr w:type="spellStart"/>
            <w:r w:rsidR="0068306C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Matichon</w:t>
            </w:r>
            <w:proofErr w:type="spellEnd"/>
            <w:r w:rsidR="0068306C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r w:rsidR="0068306C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Daily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cs/>
              </w:rPr>
              <w:t>,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11.</w:t>
            </w:r>
          </w:p>
        </w:tc>
      </w:tr>
    </w:tbl>
    <w:p w:rsidR="000410B1" w:rsidRPr="003762EA" w:rsidRDefault="000410B1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46A" w:rsidRPr="003762EA" w:rsidRDefault="0068306C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Thesis or Independent Study</w:t>
      </w:r>
    </w:p>
    <w:p w:rsidR="00B3372E" w:rsidRPr="003762EA" w:rsidRDefault="00B3372E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sz w:val="24"/>
          <w:szCs w:val="24"/>
        </w:rPr>
        <w:t xml:space="preserve">1. </w:t>
      </w:r>
      <w:r w:rsidR="0068306C" w:rsidRPr="003762EA">
        <w:rPr>
          <w:rFonts w:ascii="Times New Roman" w:hAnsi="Times New Roman" w:cs="Times New Roman"/>
          <w:sz w:val="24"/>
          <w:szCs w:val="24"/>
        </w:rPr>
        <w:t>Thesis and Independent Study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B3372E" w:rsidRPr="003762EA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B3372E" w:rsidRPr="003762EA" w:rsidRDefault="0068306C" w:rsidP="003762EA">
            <w:pPr>
              <w:pStyle w:val="a1"/>
              <w:spacing w:line="36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Author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3372E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372E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3372E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B3372E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of Thesis or Independent Study"/>
                  </w:textInput>
                </w:ffData>
              </w:fldChar>
            </w:r>
            <w:r w:rsid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Title of Thesis or Independent Study</w:t>
            </w:r>
            <w:r w:rsid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B3372E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sis or Independent Study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Thesis or Independent Study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3372E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b. of Degre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Abb. of Degree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3372E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,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University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Name of University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3372E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Located Provinc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Name of Located Province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3372E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482E" w:rsidRPr="003762EA" w:rsidRDefault="003A482E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3A482E" w:rsidRPr="003762EA" w:rsidTr="003762EA">
        <w:tc>
          <w:tcPr>
            <w:tcW w:w="8352" w:type="dxa"/>
          </w:tcPr>
          <w:p w:rsidR="003A482E" w:rsidRPr="003762EA" w:rsidRDefault="003A482E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</w:t>
            </w:r>
          </w:p>
          <w:p w:rsidR="003A482E" w:rsidRPr="003762EA" w:rsidRDefault="003A482E" w:rsidP="003762EA">
            <w:pPr>
              <w:tabs>
                <w:tab w:val="left" w:pos="900"/>
              </w:tabs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Charusalaipong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P. (2004).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Potentials of petroleum companies to divert investment into solar energy in Thailand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 Master thesis, M.S.,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Naresuan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University, </w:t>
            </w:r>
            <w:proofErr w:type="spellStart"/>
            <w:proofErr w:type="gram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Phitsanulok</w:t>
            </w:r>
            <w:proofErr w:type="spellEnd"/>
            <w:proofErr w:type="gram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3A482E" w:rsidRPr="003762EA" w:rsidRDefault="003A482E" w:rsidP="003762EA">
            <w:pPr>
              <w:tabs>
                <w:tab w:val="left" w:pos="900"/>
              </w:tabs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Singnoi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U. (2000). </w:t>
            </w:r>
            <w:proofErr w:type="spellStart"/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Norminal</w:t>
            </w:r>
            <w:proofErr w:type="spellEnd"/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constructions in Thai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Doctoral dissertation, Ph.D., University of Oregon, Eugene.</w:t>
            </w:r>
          </w:p>
          <w:p w:rsidR="003A482E" w:rsidRPr="003762EA" w:rsidRDefault="003A482E" w:rsidP="003762EA">
            <w:pPr>
              <w:tabs>
                <w:tab w:val="left" w:pos="900"/>
              </w:tabs>
              <w:spacing w:line="360" w:lineRule="auto"/>
              <w:ind w:left="851" w:hanging="851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Sun, H. (2000).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Effect of informational support on uncertainty in illness among mastectomy patients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Master thesis, M.Sc., Chiang Mai University, </w:t>
            </w:r>
            <w:proofErr w:type="gram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Chiang</w:t>
            </w:r>
            <w:proofErr w:type="gram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Mai.</w:t>
            </w:r>
          </w:p>
        </w:tc>
      </w:tr>
    </w:tbl>
    <w:p w:rsidR="003A482E" w:rsidRPr="003762EA" w:rsidRDefault="003A482E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7126" w:rsidRPr="003762EA" w:rsidRDefault="00A94059" w:rsidP="003762EA">
      <w:pPr>
        <w:pStyle w:val="BodyTextIndent3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sz w:val="24"/>
          <w:szCs w:val="24"/>
        </w:rPr>
        <w:t xml:space="preserve">2. </w:t>
      </w:r>
      <w:r w:rsidR="004764A9" w:rsidRPr="003762EA">
        <w:rPr>
          <w:rFonts w:ascii="Times New Roman" w:hAnsi="Times New Roman" w:cs="Times New Roman"/>
          <w:sz w:val="24"/>
          <w:szCs w:val="24"/>
        </w:rPr>
        <w:t>The book includes abstracts</w:t>
      </w:r>
      <w:r w:rsidR="00EE71DB" w:rsidRPr="003762EA">
        <w:rPr>
          <w:rFonts w:ascii="Times New Roman" w:hAnsi="Times New Roman" w:cs="Times New Roman"/>
          <w:sz w:val="24"/>
          <w:szCs w:val="24"/>
        </w:rPr>
        <w:t xml:space="preserve"> of thesis and independent </w:t>
      </w:r>
      <w:r w:rsidR="004764A9" w:rsidRPr="003762EA">
        <w:rPr>
          <w:rFonts w:ascii="Times New Roman" w:hAnsi="Times New Roman" w:cs="Times New Roman"/>
          <w:sz w:val="24"/>
          <w:szCs w:val="24"/>
        </w:rPr>
        <w:t>study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2"/>
      </w:tblGrid>
      <w:tr w:rsidR="000332D2" w:rsidRPr="003762EA" w:rsidTr="00581FF5">
        <w:tc>
          <w:tcPr>
            <w:tcW w:w="8578" w:type="dxa"/>
          </w:tcPr>
          <w:p w:rsidR="000332D2" w:rsidRPr="003762EA" w:rsidRDefault="00657126" w:rsidP="00376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EE71DB" w:rsidRPr="003762EA">
              <w:rPr>
                <w:rFonts w:ascii="Times New Roman" w:hAnsi="Times New Roman" w:cs="Times New Roman"/>
                <w:sz w:val="24"/>
                <w:szCs w:val="24"/>
              </w:rPr>
              <w:t>The book includes abstracts</w:t>
            </w:r>
          </w:p>
          <w:p w:rsidR="000332D2" w:rsidRPr="003762EA" w:rsidRDefault="00EE71DB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Author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332D2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32D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332D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0332D2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Title</w:t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332D2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0332D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Book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Name of Book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332D2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32D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0332D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ge No.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Page No.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332D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0332D2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ce of printing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Place of printing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332D2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blishing Hous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Publishing House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332D2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09B2" w:rsidRPr="003762EA" w:rsidRDefault="008409B2" w:rsidP="003762EA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8409B2" w:rsidRPr="003762EA" w:rsidTr="00581FF5">
        <w:tc>
          <w:tcPr>
            <w:tcW w:w="8578" w:type="dxa"/>
          </w:tcPr>
          <w:p w:rsidR="008409B2" w:rsidRPr="003762EA" w:rsidRDefault="008409B2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</w:t>
            </w:r>
          </w:p>
          <w:p w:rsidR="003762EA" w:rsidRPr="003762EA" w:rsidRDefault="00EE71DB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Krisana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Wongluk</w:t>
            </w:r>
            <w:proofErr w:type="spellEnd"/>
            <w:r w:rsidR="008409B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(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1999</w:t>
            </w:r>
            <w:r w:rsidR="008409B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).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Analyze the beliefs that appear in the supernatural novels of "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Kaew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Kao" during 1988-1993.</w:t>
            </w:r>
            <w:r w:rsidR="008409B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In</w:t>
            </w:r>
            <w:r w:rsidR="008409B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Thesis’s Abstract of Master’s Degree, academic year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cs/>
              </w:rPr>
              <w:t>1999</w:t>
            </w:r>
            <w:r w:rsidR="008409B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(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p.</w:t>
            </w:r>
            <w:r w:rsidR="008409B2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r w:rsidR="008409B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69).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Phitsanulok</w:t>
            </w:r>
            <w:proofErr w:type="spellEnd"/>
            <w:r w:rsidR="008409B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: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Naresuan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University</w:t>
            </w:r>
            <w:r w:rsidR="008409B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</w:tbl>
    <w:p w:rsidR="00657126" w:rsidRPr="003762EA" w:rsidRDefault="00657126" w:rsidP="003762EA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6348" w:rsidRPr="003762EA" w:rsidRDefault="00A94059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sz w:val="24"/>
          <w:szCs w:val="24"/>
        </w:rPr>
        <w:tab/>
        <w:t xml:space="preserve">2.2 </w:t>
      </w:r>
      <w:r w:rsidR="00EE71DB" w:rsidRPr="003762EA">
        <w:rPr>
          <w:rFonts w:ascii="Times New Roman" w:hAnsi="Times New Roman" w:cs="Times New Roman"/>
          <w:sz w:val="24"/>
          <w:szCs w:val="24"/>
        </w:rPr>
        <w:t>Journal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BF6348" w:rsidRPr="003762EA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BF6348" w:rsidRPr="003762EA" w:rsidRDefault="00EE71DB" w:rsidP="003762EA">
            <w:pPr>
              <w:pStyle w:val="a1"/>
              <w:spacing w:line="36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Author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348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6348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348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BF6348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Title</w:t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348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Journal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Name of Journal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BF6348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sue No.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Issue No.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348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l. No.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Vol. No.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348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BF6348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pag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First page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348" w:rsidRPr="00376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pag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Last page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348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4B24" w:rsidRPr="003762EA" w:rsidRDefault="00884B24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884B24" w:rsidRPr="003762EA" w:rsidTr="00581FF5">
        <w:tc>
          <w:tcPr>
            <w:tcW w:w="8578" w:type="dxa"/>
          </w:tcPr>
          <w:p w:rsidR="00884B24" w:rsidRPr="003762EA" w:rsidRDefault="00884B24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</w:t>
            </w:r>
          </w:p>
          <w:p w:rsidR="00884B24" w:rsidRPr="003762EA" w:rsidRDefault="00884B24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Bennett, M. P. (1997). The effect of mirthful laughter on stress and natural killer cell cytotoxicity.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Dissertation Abstracts International – B</w:t>
            </w:r>
            <w:r w:rsidR="00EE71DB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58(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7), 33-53.</w:t>
            </w:r>
          </w:p>
        </w:tc>
      </w:tr>
    </w:tbl>
    <w:p w:rsidR="00CE145F" w:rsidRPr="003762EA" w:rsidRDefault="00CE145F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0F2" w:rsidRPr="003762EA" w:rsidRDefault="00B810F2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sz w:val="24"/>
          <w:szCs w:val="24"/>
        </w:rPr>
        <w:t xml:space="preserve">3. </w:t>
      </w:r>
      <w:r w:rsidR="004764A9" w:rsidRPr="003762EA">
        <w:rPr>
          <w:rFonts w:ascii="Times New Roman" w:hAnsi="Times New Roman" w:cs="Times New Roman"/>
          <w:sz w:val="24"/>
          <w:szCs w:val="24"/>
        </w:rPr>
        <w:t>Thesis Online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B810F2" w:rsidRPr="003762EA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B810F2" w:rsidRPr="003762EA" w:rsidRDefault="00EE71DB" w:rsidP="003762EA">
            <w:pPr>
              <w:pStyle w:val="a1"/>
              <w:spacing w:line="36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Author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810F2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10F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810F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B810F2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sis's title"/>
                  </w:textInput>
                </w:ffData>
              </w:fldChar>
            </w:r>
            <w:r w:rsid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Thesis's title</w:t>
            </w:r>
            <w:r w:rsid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B810F2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Thesis,</w:t>
            </w:r>
            <w:r w:rsidR="00B810F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b. of Degre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Abb. of Degree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810F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,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University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Name of University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810F2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Located Province"/>
                  </w:textInput>
                </w:ffData>
              </w:fldChar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E145F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Name of Located Province</w: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810F2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Retrieved </w: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E145F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Date</w: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810F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="00CE145F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Month</w: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="00B810F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="00CE145F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="00B810F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, </w: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B810F2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URL"/>
                  </w:textInput>
                </w:ffData>
              </w:fldChar>
            </w:r>
            <w:bookmarkStart w:id="19" w:name="Text14"/>
            <w:r w:rsidR="00CE145F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="00CE145F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URL</w:t>
            </w:r>
            <w:r w:rsidR="00CE145F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bookmarkEnd w:id="19"/>
          </w:p>
        </w:tc>
      </w:tr>
    </w:tbl>
    <w:p w:rsidR="005F7155" w:rsidRPr="003762EA" w:rsidRDefault="005F7155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5F7155" w:rsidRPr="003762EA" w:rsidTr="00581FF5">
        <w:tc>
          <w:tcPr>
            <w:tcW w:w="8578" w:type="dxa"/>
          </w:tcPr>
          <w:p w:rsidR="005F7155" w:rsidRPr="003762EA" w:rsidRDefault="005F7155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</w:t>
            </w:r>
          </w:p>
          <w:p w:rsidR="005F7155" w:rsidRPr="003762EA" w:rsidRDefault="005F7155" w:rsidP="003762E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Presting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K. A. (2006).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Analysis of conditional expressions.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Thesis, M.A., </w:t>
            </w:r>
          </w:p>
          <w:p w:rsidR="005F7155" w:rsidRPr="003762EA" w:rsidRDefault="005F7155" w:rsidP="003762EA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  <w:t xml:space="preserve">The University of North Carolina at Chapel Hill. Retrieved  September </w:t>
            </w:r>
          </w:p>
          <w:p w:rsidR="005F7155" w:rsidRPr="003762EA" w:rsidRDefault="005F7155" w:rsidP="003762EA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  <w:t>13, 2006, from http://proquest.umi.com/pqdweb?index=3&amp;did=107967</w:t>
            </w:r>
          </w:p>
          <w:p w:rsidR="005F7155" w:rsidRPr="003762EA" w:rsidRDefault="005F7155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  <w:t>3331&amp;SrchMode=1&amp;sid...</w:t>
            </w:r>
          </w:p>
        </w:tc>
      </w:tr>
    </w:tbl>
    <w:p w:rsidR="00CE145F" w:rsidRPr="003762EA" w:rsidRDefault="00CE145F" w:rsidP="003762E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62EA">
        <w:rPr>
          <w:rFonts w:ascii="Times New Roman" w:hAnsi="Times New Roman" w:cs="Times New Roman"/>
          <w:b/>
          <w:bCs/>
          <w:sz w:val="24"/>
          <w:szCs w:val="24"/>
        </w:rPr>
        <w:lastRenderedPageBreak/>
        <w:t>Other publications</w:t>
      </w:r>
    </w:p>
    <w:p w:rsidR="00463F34" w:rsidRPr="003762EA" w:rsidRDefault="00463F34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sz w:val="24"/>
          <w:szCs w:val="24"/>
          <w:cs/>
        </w:rPr>
        <w:t>1.</w:t>
      </w:r>
      <w:r w:rsidR="00C96A81" w:rsidRPr="003762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E145F" w:rsidRPr="003762EA">
        <w:rPr>
          <w:rFonts w:ascii="Times New Roman" w:hAnsi="Times New Roman" w:cs="Times New Roman"/>
          <w:sz w:val="24"/>
          <w:szCs w:val="24"/>
        </w:rPr>
        <w:t>Newsletter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463F34" w:rsidRPr="003762EA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463F34" w:rsidRPr="003762EA" w:rsidRDefault="00360DAE" w:rsidP="003762EA">
            <w:pPr>
              <w:pStyle w:val="a1"/>
              <w:spacing w:line="36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Author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63F34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3F34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bookmarkStart w:id="20" w:name="Text15"/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Month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bookmarkEnd w:id="20"/>
            <w:r w:rsidR="00463F34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63F34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463F34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6F5A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Title</w:t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63F34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6F5A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ข้อความ19"/>
                  <w:enabled/>
                  <w:calcOnExit w:val="0"/>
                  <w:textInput>
                    <w:default w:val="Name of newsletter"/>
                  </w:textInput>
                </w:ffData>
              </w:fldChar>
            </w:r>
            <w:bookmarkStart w:id="21" w:name="ข้อความ19"/>
            <w:r w:rsidR="00436F5A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436F5A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36F5A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36F5A"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Name of newsletter</w:t>
            </w:r>
            <w:r w:rsidR="00436F5A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1"/>
            <w:r w:rsidR="00463F34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sue No."/>
                  </w:textInput>
                </w:ffData>
              </w:fldChar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6F5A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Issue No.</w:t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63F34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l. No."/>
                  </w:textInput>
                </w:ffData>
              </w:fldChar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6F5A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Vol. No.</w:t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63F34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463F34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page No."/>
                  </w:textInput>
                </w:ffData>
              </w:fldChar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6F5A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First page No.</w:t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="00633A0A" w:rsidRPr="00376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page No."/>
                  </w:textInput>
                </w:ffData>
              </w:fldChar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6F5A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Last</w:t>
            </w:r>
            <w:proofErr w:type="gramEnd"/>
            <w:r w:rsidR="00436F5A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page No.</w:t>
            </w:r>
            <w:r w:rsidR="00436F5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63F34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7155" w:rsidRPr="003762EA" w:rsidRDefault="005F7155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5F7155" w:rsidRPr="003762EA" w:rsidTr="00581FF5">
        <w:tc>
          <w:tcPr>
            <w:tcW w:w="8578" w:type="dxa"/>
          </w:tcPr>
          <w:p w:rsidR="005F7155" w:rsidRPr="003762EA" w:rsidRDefault="005F7155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</w:t>
            </w:r>
          </w:p>
          <w:p w:rsidR="005F7155" w:rsidRPr="003762EA" w:rsidRDefault="00360DAE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Thitima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Subin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(June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August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2005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).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Academic seminar and graduate study program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. 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Graduate School Newsletter, </w:t>
            </w:r>
            <w:proofErr w:type="spellStart"/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Naresuan</w:t>
            </w:r>
            <w:proofErr w:type="spellEnd"/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University</w:t>
            </w:r>
            <w:r w:rsidR="005F7155"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cs/>
              </w:rPr>
              <w:t>,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6(1-3), 5.</w:t>
            </w:r>
          </w:p>
        </w:tc>
      </w:tr>
    </w:tbl>
    <w:p w:rsidR="00DA1298" w:rsidRPr="003762EA" w:rsidRDefault="00DA1298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059B" w:rsidRPr="003762EA" w:rsidRDefault="00C96A81" w:rsidP="003762EA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3762EA">
        <w:rPr>
          <w:rFonts w:ascii="Times New Roman" w:hAnsi="Times New Roman" w:cs="Times New Roman"/>
          <w:sz w:val="24"/>
          <w:szCs w:val="24"/>
        </w:rPr>
        <w:t>2.</w:t>
      </w:r>
      <w:r w:rsidRPr="003762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60DAE" w:rsidRPr="003762EA">
        <w:rPr>
          <w:rFonts w:ascii="Times New Roman" w:hAnsi="Times New Roman" w:cs="Times New Roman"/>
          <w:sz w:val="24"/>
          <w:szCs w:val="24"/>
        </w:rPr>
        <w:t>Pamphlets and brochures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2"/>
      </w:tblGrid>
      <w:tr w:rsidR="0082059B" w:rsidRPr="003762EA" w:rsidTr="00581FF5">
        <w:tc>
          <w:tcPr>
            <w:tcW w:w="8578" w:type="dxa"/>
          </w:tcPr>
          <w:p w:rsidR="0082059B" w:rsidRPr="003762EA" w:rsidRDefault="00360DAE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Pamphlets and brochures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Name of Pamphlets and brochures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82059B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059B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2059B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82059B" w:rsidRPr="003762EA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Pamphlets or Brochure"/>
                  </w:textInput>
                </w:ffData>
              </w:fldChar>
            </w:r>
            <w:bookmarkStart w:id="22" w:name="Text16"/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Pamphlets or Brochure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  <w:r w:rsidR="008C49B5" w:rsidRPr="003762E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82059B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ce of Printing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Place of Printing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2059B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blishing Hous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Publishing House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2059B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7155" w:rsidRPr="003762EA" w:rsidRDefault="005F7155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5F7155" w:rsidRPr="003762EA" w:rsidTr="00581FF5">
        <w:tc>
          <w:tcPr>
            <w:tcW w:w="8578" w:type="dxa"/>
          </w:tcPr>
          <w:p w:rsidR="005F7155" w:rsidRPr="003762EA" w:rsidRDefault="005F7155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</w:t>
            </w:r>
          </w:p>
          <w:p w:rsidR="004764A9" w:rsidRPr="003762EA" w:rsidRDefault="005F7155" w:rsidP="003762EA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BBA: Faculty of Business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(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n.d.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). [Brochure].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Chonburi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: Asian University of  </w:t>
            </w:r>
          </w:p>
          <w:p w:rsidR="005F7155" w:rsidRPr="003762EA" w:rsidRDefault="004764A9" w:rsidP="003762EA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Science and Technology.</w:t>
            </w:r>
          </w:p>
        </w:tc>
      </w:tr>
    </w:tbl>
    <w:p w:rsidR="00A864EE" w:rsidRPr="003762EA" w:rsidRDefault="00A864EE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5055" w:rsidRPr="003762EA" w:rsidRDefault="00155055" w:rsidP="003762EA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3762EA">
        <w:rPr>
          <w:rFonts w:ascii="Times New Roman" w:hAnsi="Times New Roman" w:cs="Times New Roman"/>
          <w:sz w:val="24"/>
          <w:szCs w:val="24"/>
        </w:rPr>
        <w:t xml:space="preserve">3. </w:t>
      </w:r>
      <w:r w:rsidR="00360DAE" w:rsidRPr="003762EA">
        <w:rPr>
          <w:rFonts w:ascii="Times New Roman" w:hAnsi="Times New Roman" w:cs="Times New Roman"/>
          <w:sz w:val="24"/>
          <w:szCs w:val="24"/>
        </w:rPr>
        <w:t>Archives, orders, announcements, leaflets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155055" w:rsidRPr="003762EA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155055" w:rsidRPr="003762EA" w:rsidRDefault="00436F5A" w:rsidP="003762EA">
            <w:pPr>
              <w:pStyle w:val="a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Author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5055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5055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Date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5055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Month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="00155055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="00155055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155055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colomn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Name of colomn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5055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Title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5055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document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Name of document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55055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page No.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First page No.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="00C86297" w:rsidRPr="00376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page No.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Last</w:t>
            </w:r>
            <w:proofErr w:type="gramEnd"/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page No.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5055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7155" w:rsidRPr="003762EA" w:rsidRDefault="005F7155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78"/>
      </w:tblGrid>
      <w:tr w:rsidR="005F7155" w:rsidRPr="003762EA" w:rsidTr="00581FF5">
        <w:tc>
          <w:tcPr>
            <w:tcW w:w="8578" w:type="dxa"/>
          </w:tcPr>
          <w:p w:rsidR="005F7155" w:rsidRPr="003762EA" w:rsidRDefault="005F7155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</w:t>
            </w:r>
          </w:p>
          <w:p w:rsidR="00436F5A" w:rsidRPr="003762EA" w:rsidRDefault="00436F5A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Naresuan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University.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>(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10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April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2006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>)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Order No.</w:t>
            </w:r>
            <w:r w:rsidR="005F7155"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cs/>
              </w:rPr>
              <w:t xml:space="preserve"> </w:t>
            </w:r>
            <w:r w:rsidR="005F7155"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686/2549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entitled</w:t>
            </w:r>
            <w:r w:rsidR="005F7155"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appointment of the </w:t>
            </w:r>
          </w:p>
          <w:p w:rsidR="00436F5A" w:rsidRPr="003762EA" w:rsidRDefault="00436F5A" w:rsidP="003762EA">
            <w:pPr>
              <w:tabs>
                <w:tab w:val="left" w:pos="795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ab/>
              <w:t xml:space="preserve">Committee of Academic Seminar Project and Graduate Training Program for </w:t>
            </w:r>
          </w:p>
          <w:p w:rsidR="005F7155" w:rsidRPr="003762EA" w:rsidRDefault="00436F5A" w:rsidP="003762EA">
            <w:pPr>
              <w:tabs>
                <w:tab w:val="left" w:pos="795"/>
              </w:tabs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ab/>
              <w:t xml:space="preserve">Master's Degree Students, Plan B, Academic Year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cs/>
              </w:rPr>
              <w:t>2005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</w:tbl>
    <w:p w:rsidR="00155055" w:rsidRPr="003762EA" w:rsidRDefault="00155055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553" w:rsidRPr="003762EA" w:rsidRDefault="00CB1553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sz w:val="24"/>
          <w:szCs w:val="24"/>
          <w:cs/>
        </w:rPr>
        <w:t xml:space="preserve">4. </w:t>
      </w:r>
      <w:r w:rsidR="00436F5A" w:rsidRPr="003762EA">
        <w:rPr>
          <w:rFonts w:ascii="Times New Roman" w:hAnsi="Times New Roman" w:cs="Times New Roman"/>
          <w:sz w:val="24"/>
          <w:szCs w:val="24"/>
        </w:rPr>
        <w:t>Information in the Government Gazette</w:t>
      </w:r>
    </w:p>
    <w:tbl>
      <w:tblPr>
        <w:tblW w:w="8743" w:type="dxa"/>
        <w:tblLayout w:type="fixed"/>
        <w:tblLook w:val="0000" w:firstRow="0" w:lastRow="0" w:firstColumn="0" w:lastColumn="0" w:noHBand="0" w:noVBand="0"/>
      </w:tblPr>
      <w:tblGrid>
        <w:gridCol w:w="8578"/>
        <w:gridCol w:w="165"/>
      </w:tblGrid>
      <w:tr w:rsidR="00CB1553" w:rsidRPr="003762EA" w:rsidTr="004764A9">
        <w:tblPrEx>
          <w:tblCellMar>
            <w:top w:w="0" w:type="dxa"/>
            <w:bottom w:w="0" w:type="dxa"/>
          </w:tblCellMar>
        </w:tblPrEx>
        <w:tc>
          <w:tcPr>
            <w:tcW w:w="8743" w:type="dxa"/>
            <w:gridSpan w:val="2"/>
          </w:tcPr>
          <w:p w:rsidR="00CB1553" w:rsidRPr="003762EA" w:rsidRDefault="00436F5A" w:rsidP="003762EA">
            <w:pPr>
              <w:pStyle w:val="a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Title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B1553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1553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Date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B1553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Month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="00CB1553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="00CB1553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CB1553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Government Gazette</w:t>
            </w:r>
            <w:r w:rsidR="00CB1553"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bookmarkStart w:id="23" w:name="Text17"/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Issue </w:t>
            </w:r>
            <w:bookmarkEnd w:id="23"/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sue No.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Issue No.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fldChar w:fldCharType="end"/>
            </w:r>
            <w:r w:rsidR="00CB1553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ข้อความ18"/>
                  <w:enabled/>
                  <w:calcOnExit w:val="0"/>
                  <w:textInput>
                    <w:default w:val="Vol. No."/>
                  </w:textInput>
                </w:ffData>
              </w:fldChar>
            </w:r>
            <w:bookmarkStart w:id="24" w:name="ข้อความ18"/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Vol. No.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  <w:r w:rsidR="00CB1553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 No.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Part No.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). </w:t>
            </w:r>
            <w:proofErr w:type="gramStart"/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CB1553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page No.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First</w:t>
            </w:r>
            <w:proofErr w:type="gramEnd"/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page No.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="00284F68" w:rsidRPr="00376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page No.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Last</w:t>
            </w:r>
            <w:proofErr w:type="gramEnd"/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page No.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B1553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4A9" w:rsidRPr="003762EA" w:rsidRDefault="004764A9" w:rsidP="003762EA">
            <w:pPr>
              <w:pStyle w:val="a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55" w:rsidRPr="003762EA" w:rsidTr="004764A9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65" w:type="dxa"/>
        </w:trPr>
        <w:tc>
          <w:tcPr>
            <w:tcW w:w="8578" w:type="dxa"/>
          </w:tcPr>
          <w:p w:rsidR="005F7155" w:rsidRPr="003762EA" w:rsidRDefault="005F7155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Example</w:t>
            </w:r>
          </w:p>
          <w:p w:rsidR="00057492" w:rsidRPr="003762EA" w:rsidRDefault="00436F5A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Naresuan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University Act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>1990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(29 </w:t>
            </w:r>
            <w:r w:rsidR="0005749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July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r w:rsidR="00057492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1990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). </w:t>
            </w:r>
            <w:r w:rsidR="00057492"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Government Gazette Special Issue</w:t>
            </w:r>
            <w:r w:rsidR="005F7155"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.</w:t>
            </w:r>
          </w:p>
          <w:p w:rsidR="005F7155" w:rsidRPr="003762EA" w:rsidRDefault="00057492" w:rsidP="003762E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ab/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107(131).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p.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r w:rsidR="005F7155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1-33.</w:t>
            </w:r>
          </w:p>
        </w:tc>
      </w:tr>
    </w:tbl>
    <w:p w:rsidR="005F7155" w:rsidRPr="003762EA" w:rsidRDefault="005F7155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64EE" w:rsidRPr="003762EA" w:rsidRDefault="00057492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b/>
          <w:bCs/>
          <w:sz w:val="24"/>
          <w:szCs w:val="24"/>
        </w:rPr>
        <w:t>Non-printed media</w:t>
      </w:r>
    </w:p>
    <w:p w:rsidR="0036525C" w:rsidRPr="003762EA" w:rsidRDefault="00EA01FE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sz w:val="24"/>
          <w:szCs w:val="24"/>
        </w:rPr>
        <w:t xml:space="preserve">1. </w:t>
      </w:r>
      <w:r w:rsidR="00057492" w:rsidRPr="003762EA">
        <w:rPr>
          <w:rFonts w:ascii="Times New Roman" w:hAnsi="Times New Roman" w:cs="Times New Roman"/>
          <w:sz w:val="24"/>
          <w:szCs w:val="24"/>
        </w:rPr>
        <w:t>Video recording, CDs, Movies, Television and Radio, Performing arts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36525C" w:rsidRPr="003762EA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36525C" w:rsidRPr="003762EA" w:rsidRDefault="00057492" w:rsidP="00964750">
            <w:pPr>
              <w:pStyle w:val="a1"/>
              <w:spacing w:line="36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ponsible person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Responsible person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6525C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525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uty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Duty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="0036525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) </w:t>
            </w:r>
            <w:r w:rsidR="00B26300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6525C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36525C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Title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6525C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300" w:rsidRPr="003762E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762E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ind of media"/>
                  </w:textInput>
                </w:ffData>
              </w:fldChar>
            </w:r>
            <w:r w:rsidR="003762EA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762EA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3762E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762EA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Kind of media</w:t>
            </w:r>
            <w:r w:rsidR="003762E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26300" w:rsidRPr="003762E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36525C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62E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ce of producing"/>
                  </w:textInput>
                </w:ffData>
              </w:fldChar>
            </w:r>
            <w:r w:rsidR="003762EA"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762EA"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3762E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762EA"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Place of producing</w:t>
            </w:r>
            <w:r w:rsidR="003762EA"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26300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25" w:name="_GoBack"/>
            <w:r w:rsidR="009647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duction area"/>
                  </w:textInput>
                </w:ffData>
              </w:fldChar>
            </w:r>
            <w:r w:rsidR="009647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4750">
              <w:rPr>
                <w:rFonts w:ascii="Times New Roman" w:hAnsi="Times New Roman" w:cs="Times New Roman"/>
                <w:sz w:val="24"/>
                <w:szCs w:val="24"/>
              </w:rPr>
            </w:r>
            <w:r w:rsidR="009647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4750">
              <w:rPr>
                <w:rFonts w:ascii="Times New Roman" w:hAnsi="Times New Roman" w:cs="Times New Roman"/>
                <w:noProof/>
                <w:sz w:val="24"/>
                <w:szCs w:val="24"/>
              </w:rPr>
              <w:t>Production area</w:t>
            </w:r>
            <w:r w:rsidR="009647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  <w:r w:rsidR="0036525C"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2B78" w:rsidRPr="003762EA" w:rsidRDefault="00072B78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072B78" w:rsidRPr="003762EA" w:rsidTr="00581FF5">
        <w:tc>
          <w:tcPr>
            <w:tcW w:w="8578" w:type="dxa"/>
          </w:tcPr>
          <w:p w:rsidR="00072B78" w:rsidRPr="003762EA" w:rsidRDefault="00072B78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 of Tape recorder</w:t>
            </w:r>
          </w:p>
          <w:p w:rsidR="004764A9" w:rsidRPr="003762EA" w:rsidRDefault="00072B78" w:rsidP="003762EA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Lake, F. L. (Author and speaker).  (1989). 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Bias and organizational decision </w:t>
            </w:r>
          </w:p>
          <w:p w:rsidR="00072B78" w:rsidRPr="003762EA" w:rsidRDefault="004764A9" w:rsidP="003762EA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ab/>
            </w:r>
            <w:proofErr w:type="gramStart"/>
            <w:r w:rsidR="00072B78"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making</w:t>
            </w:r>
            <w:proofErr w:type="gramEnd"/>
            <w:r w:rsidR="00072B78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[Cassette].  Gainesville: Edwards.</w:t>
            </w:r>
          </w:p>
        </w:tc>
      </w:tr>
    </w:tbl>
    <w:p w:rsidR="004764A9" w:rsidRPr="003762EA" w:rsidRDefault="004764A9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5B0E30" w:rsidRPr="003762EA" w:rsidTr="003762EA">
        <w:tc>
          <w:tcPr>
            <w:tcW w:w="8352" w:type="dxa"/>
          </w:tcPr>
          <w:p w:rsidR="005B0E30" w:rsidRPr="003762EA" w:rsidRDefault="005B0E30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cs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 of VDO</w:t>
            </w:r>
          </w:p>
          <w:p w:rsidR="005B0E30" w:rsidRPr="003762EA" w:rsidRDefault="005B0E30" w:rsidP="003762E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Weir, P. B. (Producer); Harrison, B. F. (Director). (1992).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Levels of consciousness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5B0E30" w:rsidRPr="003762EA" w:rsidRDefault="005B0E30" w:rsidP="003762EA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  <w:t xml:space="preserve">[Videotape].  Boston, Massachusetts: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Filmways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</w:tbl>
    <w:p w:rsidR="005B0E30" w:rsidRPr="003762EA" w:rsidRDefault="005B0E30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5B0E30" w:rsidRPr="003762EA" w:rsidTr="00581FF5">
        <w:tc>
          <w:tcPr>
            <w:tcW w:w="8578" w:type="dxa"/>
          </w:tcPr>
          <w:p w:rsidR="005B0E30" w:rsidRPr="003762EA" w:rsidRDefault="005B0E30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cs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 of Compact Disc</w:t>
            </w:r>
          </w:p>
          <w:p w:rsidR="005B0E30" w:rsidRPr="003762EA" w:rsidRDefault="005B0E30" w:rsidP="003762E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Martin, R. (Singer). (1991). </w:t>
            </w:r>
            <w:proofErr w:type="spellStart"/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Vuelve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[CD].  Mexico City: Sony Music Entertainment.</w:t>
            </w:r>
          </w:p>
          <w:p w:rsidR="005B0E30" w:rsidRPr="003762EA" w:rsidRDefault="005B0E30" w:rsidP="003762E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Next Step (Producer). (1999).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Total animated gifts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[CD].  N.P: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n.p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</w:tbl>
    <w:p w:rsidR="004764A9" w:rsidRPr="003762EA" w:rsidRDefault="004764A9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5B0E30" w:rsidRPr="003762EA" w:rsidTr="004764A9">
        <w:tc>
          <w:tcPr>
            <w:tcW w:w="8352" w:type="dxa"/>
          </w:tcPr>
          <w:p w:rsidR="005B0E30" w:rsidRPr="003762EA" w:rsidRDefault="005B0E30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cs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 of Movie</w:t>
            </w:r>
          </w:p>
          <w:p w:rsidR="005B0E30" w:rsidRPr="003762EA" w:rsidRDefault="005B0E30" w:rsidP="003762EA">
            <w:pPr>
              <w:pStyle w:val="Heading9"/>
              <w:spacing w:before="0" w:after="0"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Holdt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D. (Producer); Ehlers, E. (Director). (1997).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River at high summer: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          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The St. Lawrence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[Film].  Hollywood, California:  Hartford Film.</w:t>
            </w:r>
          </w:p>
          <w:p w:rsidR="005B0E30" w:rsidRPr="003762EA" w:rsidRDefault="005B0E30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Redford, R. (Director). (1980).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Ordinary people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[Film]. Hollywood, California: Paramount.</w:t>
            </w:r>
          </w:p>
          <w:p w:rsidR="005B0E30" w:rsidRPr="003762EA" w:rsidRDefault="005B0E30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Verbinski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G. (Director). (2003).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Pirates of the Caribbean: The Curse of the Black Pearl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[Film]. Hollywood, California: Walt Disney.</w:t>
            </w:r>
          </w:p>
        </w:tc>
      </w:tr>
    </w:tbl>
    <w:p w:rsidR="004764A9" w:rsidRDefault="004764A9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62EA" w:rsidRPr="003762EA" w:rsidRDefault="003762EA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4764A9" w:rsidRPr="003762EA" w:rsidTr="003762EA">
        <w:tc>
          <w:tcPr>
            <w:tcW w:w="8578" w:type="dxa"/>
          </w:tcPr>
          <w:p w:rsidR="004764A9" w:rsidRPr="003762EA" w:rsidRDefault="004764A9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Example of TV and Radio Program</w:t>
            </w:r>
          </w:p>
          <w:p w:rsidR="004764A9" w:rsidRPr="003762EA" w:rsidRDefault="004764A9" w:rsidP="003762E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Keillor, G. (Producer); Smith, L. (Director).  (October 2, 1993). 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A Prairie Home </w:t>
            </w:r>
          </w:p>
          <w:p w:rsidR="004764A9" w:rsidRPr="003762EA" w:rsidRDefault="004764A9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ab/>
              <w:t>Companion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[Radio Program]. 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St.Louis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Missouri: KMOX.</w:t>
            </w:r>
          </w:p>
        </w:tc>
      </w:tr>
    </w:tbl>
    <w:p w:rsidR="004764A9" w:rsidRPr="003762EA" w:rsidRDefault="004764A9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224251" w:rsidRPr="003762EA" w:rsidTr="00581FF5">
        <w:tc>
          <w:tcPr>
            <w:tcW w:w="8578" w:type="dxa"/>
          </w:tcPr>
          <w:p w:rsidR="00224251" w:rsidRPr="003762EA" w:rsidRDefault="00224251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Example of </w:t>
            </w:r>
            <w:r w:rsidR="007D71FB"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Art Work</w:t>
            </w:r>
          </w:p>
          <w:p w:rsidR="007D71FB" w:rsidRPr="003762EA" w:rsidRDefault="007D71FB" w:rsidP="003762E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Gogh, V. V. (Artist). (1888).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Entrance to the public gardens in Arles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[Painting].  </w:t>
            </w:r>
          </w:p>
          <w:p w:rsidR="00224251" w:rsidRPr="003762EA" w:rsidRDefault="007D71FB" w:rsidP="003762EA">
            <w:pPr>
              <w:spacing w:line="360" w:lineRule="auto"/>
              <w:ind w:firstLine="9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New York:  Metropolitan Museum of Art.</w:t>
            </w:r>
          </w:p>
        </w:tc>
      </w:tr>
    </w:tbl>
    <w:p w:rsidR="007D71FB" w:rsidRPr="003762EA" w:rsidRDefault="007D71FB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7D71FB" w:rsidRPr="003762EA" w:rsidTr="004764A9">
        <w:tc>
          <w:tcPr>
            <w:tcW w:w="8352" w:type="dxa"/>
          </w:tcPr>
          <w:p w:rsidR="007D71FB" w:rsidRPr="003762EA" w:rsidRDefault="007D71FB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 of The Play &amp; Concert</w:t>
            </w:r>
          </w:p>
          <w:p w:rsidR="007D71FB" w:rsidRPr="003762EA" w:rsidRDefault="007D71FB" w:rsidP="003762E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Taylor, J. (Vocalist).  (October 1, 1993). 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James Taylor Live:  1993 concert tour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7D71FB" w:rsidRPr="003762EA" w:rsidRDefault="007D71FB" w:rsidP="003762EA">
            <w:pPr>
              <w:spacing w:line="360" w:lineRule="auto"/>
              <w:ind w:firstLine="9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[Concert].  Champaign: University of Illinois, Assembly Hall.</w:t>
            </w:r>
          </w:p>
        </w:tc>
      </w:tr>
    </w:tbl>
    <w:p w:rsidR="00360CC6" w:rsidRPr="003762EA" w:rsidRDefault="00360CC6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6E3" w:rsidRPr="003762EA" w:rsidRDefault="000706E3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sz w:val="24"/>
          <w:szCs w:val="24"/>
        </w:rPr>
        <w:t xml:space="preserve">2. </w:t>
      </w:r>
      <w:r w:rsidR="004764A9" w:rsidRPr="003762EA">
        <w:rPr>
          <w:rFonts w:ascii="Times New Roman" w:hAnsi="Times New Roman" w:cs="Times New Roman"/>
          <w:sz w:val="24"/>
          <w:szCs w:val="24"/>
        </w:rPr>
        <w:t>Database CD-ROM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0706E3" w:rsidRPr="003762EA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0706E3" w:rsidRPr="003762EA" w:rsidRDefault="00E576DB" w:rsidP="003762EA">
            <w:pPr>
              <w:pStyle w:val="a1"/>
              <w:spacing w:line="36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Author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706E3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06E3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706E3"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="000706E3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Title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706E3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CD-ROM</w:t>
            </w:r>
            <w:r w:rsidR="000706E3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].(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Databas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Name of Database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706E3"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. of document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No. of document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706E3" w:rsidRPr="00376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37768" w:rsidRPr="003762EA" w:rsidRDefault="00837768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837768" w:rsidRPr="003762EA" w:rsidTr="00581FF5">
        <w:tc>
          <w:tcPr>
            <w:tcW w:w="8578" w:type="dxa"/>
          </w:tcPr>
          <w:p w:rsidR="00837768" w:rsidRPr="003762EA" w:rsidRDefault="00837768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</w:t>
            </w:r>
          </w:p>
          <w:p w:rsidR="00837768" w:rsidRPr="003762EA" w:rsidRDefault="00837768" w:rsidP="003762EA">
            <w:pPr>
              <w:pStyle w:val="Heading9"/>
              <w:spacing w:before="0" w:after="0"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Bower, D. L. (1993).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 Employee assistant programs supervisory referrals: Characteristics of referring and </w:t>
            </w:r>
            <w:proofErr w:type="spellStart"/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nonreferring</w:t>
            </w:r>
            <w:proofErr w:type="spellEnd"/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gramStart"/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supervisors 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[</w:t>
            </w:r>
            <w:proofErr w:type="gram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CD-ROM]. (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Proquest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File: Dissertation Abstracts Item: 9315947)</w:t>
            </w:r>
          </w:p>
          <w:p w:rsidR="00837768" w:rsidRPr="003762EA" w:rsidRDefault="00837768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McNicol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S. (1980). 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Elementary school mathematics in Canada: The nature of provincial elementary mathematics curricula as perceived by ministries of education, schools and teacher personnel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[CD-ROM]. (ERIC: Document Reproduction Service No. ED 183 415)</w:t>
            </w:r>
          </w:p>
        </w:tc>
      </w:tr>
    </w:tbl>
    <w:p w:rsidR="003762EA" w:rsidRDefault="003762EA" w:rsidP="003762EA">
      <w:pPr>
        <w:spacing w:line="360" w:lineRule="auto"/>
        <w:rPr>
          <w:rFonts w:ascii="Times New Roman" w:hAnsi="Times New Roman" w:cstheme="minorBidi"/>
          <w:b/>
          <w:bCs/>
          <w:sz w:val="24"/>
          <w:szCs w:val="24"/>
        </w:rPr>
      </w:pPr>
    </w:p>
    <w:p w:rsidR="000706E3" w:rsidRPr="003762EA" w:rsidRDefault="00E576DB" w:rsidP="003762E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62EA">
        <w:rPr>
          <w:rFonts w:ascii="Times New Roman" w:hAnsi="Times New Roman" w:cs="Times New Roman"/>
          <w:b/>
          <w:bCs/>
          <w:sz w:val="24"/>
          <w:szCs w:val="24"/>
        </w:rPr>
        <w:t>Online Media</w:t>
      </w:r>
    </w:p>
    <w:p w:rsidR="00F271D2" w:rsidRPr="003762EA" w:rsidRDefault="00F271D2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2EA">
        <w:rPr>
          <w:rFonts w:ascii="Times New Roman" w:hAnsi="Times New Roman" w:cs="Times New Roman"/>
          <w:sz w:val="24"/>
          <w:szCs w:val="24"/>
          <w:cs/>
        </w:rPr>
        <w:t xml:space="preserve">1. </w:t>
      </w:r>
      <w:r w:rsidR="00E576DB" w:rsidRPr="003762EA">
        <w:rPr>
          <w:rFonts w:ascii="Times New Roman" w:hAnsi="Times New Roman" w:cs="Times New Roman"/>
          <w:sz w:val="24"/>
          <w:szCs w:val="24"/>
        </w:rPr>
        <w:t>Article online</w:t>
      </w: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8522"/>
      </w:tblGrid>
      <w:tr w:rsidR="00912856" w:rsidRPr="003762EA" w:rsidTr="00E576DB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912856" w:rsidRPr="003762EA" w:rsidRDefault="00912856" w:rsidP="003762EA">
            <w:pPr>
              <w:pStyle w:val="a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Author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Month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Date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iginated 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Originated 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iitl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Name of Tiitle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. Retri</w:t>
            </w:r>
            <w:r w:rsidR="00E5520E" w:rsidRPr="003762EA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Month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Date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, from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RL"/>
                  </w:textInput>
                </w:ffData>
              </w:fldChar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URL</w:t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14B5" w:rsidRDefault="00A714B5" w:rsidP="003762EA">
      <w:pPr>
        <w:spacing w:line="360" w:lineRule="auto"/>
        <w:rPr>
          <w:rFonts w:ascii="Times New Roman" w:hAnsi="Times New Roman" w:cstheme="minorBidi"/>
          <w:sz w:val="24"/>
          <w:szCs w:val="24"/>
        </w:rPr>
      </w:pPr>
    </w:p>
    <w:p w:rsidR="003762EA" w:rsidRDefault="003762EA" w:rsidP="003762EA">
      <w:pPr>
        <w:spacing w:line="360" w:lineRule="auto"/>
        <w:rPr>
          <w:rFonts w:ascii="Times New Roman" w:hAnsi="Times New Roman" w:cstheme="minorBidi"/>
          <w:sz w:val="24"/>
          <w:szCs w:val="24"/>
        </w:rPr>
      </w:pPr>
    </w:p>
    <w:p w:rsidR="003762EA" w:rsidRPr="003762EA" w:rsidRDefault="003762EA" w:rsidP="003762EA">
      <w:pPr>
        <w:spacing w:line="360" w:lineRule="auto"/>
        <w:rPr>
          <w:rFonts w:ascii="Times New Roman" w:hAnsi="Times New Roman" w:cstheme="minorBidi" w:hint="cs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A714B5" w:rsidRPr="003762EA" w:rsidTr="00581FF5">
        <w:tc>
          <w:tcPr>
            <w:tcW w:w="8578" w:type="dxa"/>
          </w:tcPr>
          <w:p w:rsidR="00A714B5" w:rsidRPr="003762EA" w:rsidRDefault="00A714B5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Example</w:t>
            </w:r>
          </w:p>
          <w:p w:rsidR="00A714B5" w:rsidRPr="003762EA" w:rsidRDefault="00A714B5" w:rsidP="003762EA">
            <w:pPr>
              <w:pStyle w:val="Header"/>
              <w:spacing w:line="360" w:lineRule="auto"/>
              <w:ind w:left="851" w:hanging="851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American Psychological Association. (September 15, 1995).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APA public policy</w:t>
            </w:r>
            <w:r w:rsidR="00C96A06"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action alert: Legislation would affect grant recipients.</w:t>
            </w:r>
            <w:r w:rsidR="00BB7B54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Retrieved January 25, 1996,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from </w:t>
            </w:r>
            <w:hyperlink r:id="rId7" w:history="1">
              <w:r w:rsidRPr="003762E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http://www.apa.org/ppo/</w:t>
              </w:r>
              <w:bookmarkStart w:id="26" w:name="_Hlt520258118"/>
              <w:r w:rsidRPr="003762E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i</w:t>
              </w:r>
              <w:bookmarkEnd w:id="26"/>
              <w:r w:rsidRPr="003762E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stook.html</w:t>
              </w:r>
            </w:hyperlink>
          </w:p>
          <w:p w:rsidR="00A714B5" w:rsidRPr="003762EA" w:rsidRDefault="00A714B5" w:rsidP="003762EA">
            <w:pPr>
              <w:tabs>
                <w:tab w:val="left" w:pos="900"/>
                <w:tab w:val="left" w:pos="1134"/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Bain, F. W. (June 16, 2006).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 digit of the moon.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Retrieved September 12, 2006, </w:t>
            </w:r>
          </w:p>
          <w:p w:rsidR="00A714B5" w:rsidRPr="003762EA" w:rsidRDefault="00A714B5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  <w:t>from http://en.wikipedia.org/wiki/F._W._Bain</w:t>
            </w:r>
          </w:p>
        </w:tc>
      </w:tr>
    </w:tbl>
    <w:p w:rsidR="00A714B5" w:rsidRPr="003762EA" w:rsidRDefault="00A714B5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173" w:rsidRPr="003762EA" w:rsidRDefault="00AF486A" w:rsidP="003762EA">
      <w:pPr>
        <w:tabs>
          <w:tab w:val="left" w:pos="900"/>
          <w:tab w:val="left" w:pos="1260"/>
        </w:tabs>
        <w:spacing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3762EA">
        <w:rPr>
          <w:rFonts w:ascii="Times New Roman" w:hAnsi="Times New Roman" w:cs="Times New Roman"/>
          <w:sz w:val="24"/>
          <w:szCs w:val="24"/>
          <w:cs/>
        </w:rPr>
        <w:t xml:space="preserve">2. </w:t>
      </w:r>
      <w:r w:rsidR="00E576DB" w:rsidRPr="003762EA">
        <w:rPr>
          <w:rFonts w:ascii="Times New Roman" w:hAnsi="Times New Roman" w:cs="Times New Roman"/>
          <w:sz w:val="24"/>
          <w:szCs w:val="24"/>
        </w:rPr>
        <w:t>Book online, Journal online, Newspaper online etc.</w:t>
      </w:r>
      <w:r w:rsidR="00DD0173" w:rsidRPr="003762E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8522"/>
      </w:tblGrid>
      <w:tr w:rsidR="00E5520E" w:rsidRPr="003762EA" w:rsidTr="00E576DB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5520E" w:rsidRPr="003762EA" w:rsidRDefault="00E5520E" w:rsidP="003762EA">
            <w:pPr>
              <w:pStyle w:val="a1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Author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Month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Date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iginated 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Originated 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itle"/>
                  </w:textInput>
                </w:ffData>
              </w:fldChar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Name of title</w:t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27" w:name="Text19"/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Name of Online media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Name of Online media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7"/>
            <w:r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2EA">
              <w:rPr>
                <w:rFonts w:ascii="Times New Roman" w:hAnsi="Times New Roman" w:cstheme="minorBidi"/>
                <w:sz w:val="24"/>
                <w:szCs w:val="24"/>
                <w:cs/>
              </w:rPr>
              <w:tab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Retrieved</w:t>
            </w:r>
            <w:r w:rsidR="003762EA">
              <w:rPr>
                <w:rFonts w:ascii="Times New Roman" w:hAnsi="Times New Roman" w:cstheme="minorBidi" w:hint="cs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Month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Date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, from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RL"/>
                  </w:textInput>
                </w:ffData>
              </w:fldChar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URL</w:t>
            </w:r>
            <w:r w:rsid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4039" w:rsidRPr="003762EA" w:rsidRDefault="00AE4039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AE4039" w:rsidRPr="003762EA" w:rsidTr="00E576DB">
        <w:tc>
          <w:tcPr>
            <w:tcW w:w="8352" w:type="dxa"/>
          </w:tcPr>
          <w:p w:rsidR="00AE4039" w:rsidRPr="003762EA" w:rsidRDefault="00AE4039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</w:t>
            </w:r>
          </w:p>
          <w:p w:rsidR="00AE4039" w:rsidRPr="003762EA" w:rsidRDefault="00AE4039" w:rsidP="003762EA">
            <w:pPr>
              <w:tabs>
                <w:tab w:val="left" w:pos="900"/>
              </w:tabs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Coles, J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>. (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September 14,</w:t>
            </w:r>
            <w:r w:rsidR="00E576DB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r w:rsidR="00E576DB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006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).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Council bans ‘danger’ doormats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.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The Sun.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Retrieved  September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14, 2006, from http://www.thesun.co.uk/article/0,</w:t>
            </w:r>
          </w:p>
          <w:p w:rsidR="00AE4039" w:rsidRPr="003762EA" w:rsidRDefault="00AE4039" w:rsidP="003762EA">
            <w:pPr>
              <w:tabs>
                <w:tab w:val="left" w:pos="900"/>
              </w:tabs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  <w:t>2-2006420584,00.html</w:t>
            </w:r>
          </w:p>
          <w:p w:rsidR="00AE4039" w:rsidRPr="003762EA" w:rsidRDefault="00AE4039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Robinson, P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>. (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January</w:t>
            </w:r>
            <w:r w:rsidR="00E576DB"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r w:rsidR="00E576DB"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005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).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Aptitude and second language acquisition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.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Annual review of applied linguistics.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Retrieved  September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14, 2006, </w:t>
            </w:r>
          </w:p>
          <w:p w:rsidR="00AE4039" w:rsidRPr="003762EA" w:rsidRDefault="00AE4039" w:rsidP="003762EA">
            <w:pPr>
              <w:pStyle w:val="Header"/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  <w:t>from http://journals.cambridge.org/action/displayIssue?iid=322778</w:t>
            </w:r>
          </w:p>
        </w:tc>
      </w:tr>
    </w:tbl>
    <w:p w:rsidR="00E5520E" w:rsidRPr="003762EA" w:rsidRDefault="00E5520E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8352"/>
        <w:gridCol w:w="170"/>
      </w:tblGrid>
      <w:tr w:rsidR="00AB0FDB" w:rsidRPr="003762EA" w:rsidTr="004764A9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2"/>
          </w:tcPr>
          <w:p w:rsidR="00AB0FDB" w:rsidRPr="003762EA" w:rsidRDefault="00AB0FDB" w:rsidP="003762EA">
            <w:pPr>
              <w:pStyle w:val="a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Author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Month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Date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iginated 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Originated 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Name of Online media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Name of Online media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Retrieved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Month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Date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, from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9647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RL"/>
                  </w:textInput>
                </w:ffData>
              </w:fldChar>
            </w:r>
            <w:r w:rsidR="009647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4750">
              <w:rPr>
                <w:rFonts w:ascii="Times New Roman" w:hAnsi="Times New Roman" w:cs="Times New Roman"/>
                <w:sz w:val="24"/>
                <w:szCs w:val="24"/>
              </w:rPr>
            </w:r>
            <w:r w:rsidR="009647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4750">
              <w:rPr>
                <w:rFonts w:ascii="Times New Roman" w:hAnsi="Times New Roman" w:cs="Times New Roman"/>
                <w:noProof/>
                <w:sz w:val="24"/>
                <w:szCs w:val="24"/>
              </w:rPr>
              <w:t>URL</w:t>
            </w:r>
            <w:r w:rsidR="009647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4A9" w:rsidRPr="003762EA" w:rsidRDefault="004764A9" w:rsidP="003762EA">
            <w:pPr>
              <w:pStyle w:val="a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11" w:rsidRPr="003762EA" w:rsidTr="004764A9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70" w:type="dxa"/>
        </w:trPr>
        <w:tc>
          <w:tcPr>
            <w:tcW w:w="8352" w:type="dxa"/>
          </w:tcPr>
          <w:p w:rsidR="00964D11" w:rsidRPr="003762EA" w:rsidRDefault="00964D11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</w:t>
            </w:r>
          </w:p>
          <w:p w:rsidR="00964D11" w:rsidRPr="003762EA" w:rsidRDefault="00964D11" w:rsidP="003762EA">
            <w:pPr>
              <w:tabs>
                <w:tab w:val="left" w:pos="900"/>
              </w:tabs>
              <w:spacing w:line="360" w:lineRule="auto"/>
              <w:ind w:left="902" w:hanging="90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Bernstein, A. J. (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n.d.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). </w:t>
            </w:r>
            <w:r w:rsidRPr="003762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How to deal with emotionally explosive people.</w:t>
            </w: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Retrieved March 26, 2007, from </w:t>
            </w:r>
            <w:hyperlink r:id="rId8" w:history="1">
              <w:r w:rsidRPr="003762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http://www.netlibrary.com/Details.aspx?ProductId= 86816&amp;Terms</w:t>
              </w:r>
            </w:hyperlink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=psychology&amp;...</w:t>
            </w:r>
          </w:p>
        </w:tc>
      </w:tr>
    </w:tbl>
    <w:p w:rsidR="00964750" w:rsidRDefault="00964750" w:rsidP="003762EA">
      <w:pPr>
        <w:tabs>
          <w:tab w:val="left" w:pos="1800"/>
        </w:tabs>
        <w:spacing w:line="360" w:lineRule="auto"/>
        <w:jc w:val="thaiDistribute"/>
        <w:rPr>
          <w:rFonts w:ascii="Times New Roman" w:hAnsi="Times New Roman" w:cstheme="minorBidi"/>
          <w:sz w:val="24"/>
          <w:szCs w:val="24"/>
        </w:rPr>
      </w:pPr>
    </w:p>
    <w:p w:rsidR="00964750" w:rsidRDefault="00964750" w:rsidP="003762EA">
      <w:pPr>
        <w:tabs>
          <w:tab w:val="left" w:pos="1800"/>
        </w:tabs>
        <w:spacing w:line="360" w:lineRule="auto"/>
        <w:jc w:val="thaiDistribute"/>
        <w:rPr>
          <w:rFonts w:ascii="Times New Roman" w:hAnsi="Times New Roman" w:cstheme="minorBidi"/>
          <w:sz w:val="24"/>
          <w:szCs w:val="24"/>
        </w:rPr>
      </w:pPr>
    </w:p>
    <w:p w:rsidR="00964750" w:rsidRDefault="00964750" w:rsidP="003762EA">
      <w:pPr>
        <w:tabs>
          <w:tab w:val="left" w:pos="1800"/>
        </w:tabs>
        <w:spacing w:line="360" w:lineRule="auto"/>
        <w:jc w:val="thaiDistribute"/>
        <w:rPr>
          <w:rFonts w:ascii="Times New Roman" w:hAnsi="Times New Roman" w:cstheme="minorBidi"/>
          <w:sz w:val="24"/>
          <w:szCs w:val="24"/>
        </w:rPr>
      </w:pPr>
    </w:p>
    <w:p w:rsidR="00964750" w:rsidRDefault="00964750" w:rsidP="003762EA">
      <w:pPr>
        <w:tabs>
          <w:tab w:val="left" w:pos="1800"/>
        </w:tabs>
        <w:spacing w:line="360" w:lineRule="auto"/>
        <w:jc w:val="thaiDistribute"/>
        <w:rPr>
          <w:rFonts w:ascii="Times New Roman" w:hAnsi="Times New Roman" w:cstheme="minorBidi"/>
          <w:sz w:val="24"/>
          <w:szCs w:val="24"/>
        </w:rPr>
      </w:pPr>
    </w:p>
    <w:p w:rsidR="00964750" w:rsidRDefault="00964750" w:rsidP="003762EA">
      <w:pPr>
        <w:tabs>
          <w:tab w:val="left" w:pos="1800"/>
        </w:tabs>
        <w:spacing w:line="360" w:lineRule="auto"/>
        <w:jc w:val="thaiDistribute"/>
        <w:rPr>
          <w:rFonts w:ascii="Times New Roman" w:hAnsi="Times New Roman" w:cstheme="minorBidi"/>
          <w:sz w:val="24"/>
          <w:szCs w:val="24"/>
        </w:rPr>
      </w:pPr>
    </w:p>
    <w:p w:rsidR="00964750" w:rsidRDefault="00964750" w:rsidP="003762EA">
      <w:pPr>
        <w:tabs>
          <w:tab w:val="left" w:pos="1800"/>
        </w:tabs>
        <w:spacing w:line="360" w:lineRule="auto"/>
        <w:jc w:val="thaiDistribute"/>
        <w:rPr>
          <w:rFonts w:ascii="Times New Roman" w:hAnsi="Times New Roman" w:cstheme="minorBidi"/>
          <w:sz w:val="24"/>
          <w:szCs w:val="24"/>
        </w:rPr>
      </w:pPr>
    </w:p>
    <w:p w:rsidR="00DD4FD9" w:rsidRPr="003762EA" w:rsidRDefault="00DD4FD9" w:rsidP="003762EA">
      <w:pPr>
        <w:tabs>
          <w:tab w:val="left" w:pos="1800"/>
        </w:tabs>
        <w:spacing w:line="36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3762EA">
        <w:rPr>
          <w:rFonts w:ascii="Times New Roman" w:hAnsi="Times New Roman" w:cs="Times New Roman"/>
          <w:sz w:val="24"/>
          <w:szCs w:val="24"/>
          <w:cs/>
        </w:rPr>
        <w:lastRenderedPageBreak/>
        <w:t xml:space="preserve">3. </w:t>
      </w:r>
      <w:proofErr w:type="gramStart"/>
      <w:r w:rsidR="00E576DB" w:rsidRPr="003762EA">
        <w:rPr>
          <w:rFonts w:ascii="Times New Roman" w:hAnsi="Times New Roman" w:cs="Times New Roman"/>
          <w:sz w:val="24"/>
          <w:szCs w:val="24"/>
        </w:rPr>
        <w:t>E</w:t>
      </w:r>
      <w:r w:rsidRPr="003762EA">
        <w:rPr>
          <w:rFonts w:ascii="Times New Roman" w:hAnsi="Times New Roman" w:cs="Times New Roman"/>
          <w:sz w:val="24"/>
          <w:szCs w:val="24"/>
        </w:rPr>
        <w:t>-learning</w:t>
      </w:r>
      <w:proofErr w:type="gramEnd"/>
      <w:r w:rsidRPr="003762EA">
        <w:rPr>
          <w:rFonts w:ascii="Times New Roman" w:hAnsi="Times New Roman" w:cs="Times New Roman"/>
          <w:sz w:val="24"/>
          <w:szCs w:val="24"/>
          <w:cs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DD4FD9" w:rsidRPr="003762EA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DD4FD9" w:rsidRPr="003762EA" w:rsidRDefault="00DD4FD9" w:rsidP="00964750">
            <w:pPr>
              <w:pStyle w:val="a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Author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Month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Date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iginated 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Originated 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iitl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Name of Tiitle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Online Subject or Program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Name of Online Subject or Program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 xml:space="preserve"> Retrieved</w:t>
            </w:r>
            <w:r w:rsidRPr="0037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Month</w: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Date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instrText xml:space="preserve"> </w:instrText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separate"/>
            </w:r>
            <w:r w:rsidRPr="003762EA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, from</w:t>
            </w:r>
            <w:r w:rsidRPr="003762E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9647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RL"/>
                  </w:textInput>
                </w:ffData>
              </w:fldChar>
            </w:r>
            <w:r w:rsidR="009647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4750">
              <w:rPr>
                <w:rFonts w:ascii="Times New Roman" w:hAnsi="Times New Roman" w:cs="Times New Roman"/>
                <w:sz w:val="24"/>
                <w:szCs w:val="24"/>
              </w:rPr>
            </w:r>
            <w:r w:rsidR="009647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4750">
              <w:rPr>
                <w:rFonts w:ascii="Times New Roman" w:hAnsi="Times New Roman" w:cs="Times New Roman"/>
                <w:noProof/>
                <w:sz w:val="24"/>
                <w:szCs w:val="24"/>
              </w:rPr>
              <w:t>URL</w:t>
            </w:r>
            <w:r w:rsidR="009647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7702" w:rsidRPr="003762EA" w:rsidRDefault="00AC7702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352"/>
      </w:tblGrid>
      <w:tr w:rsidR="00AC7702" w:rsidRPr="003762EA" w:rsidTr="00581FF5">
        <w:tc>
          <w:tcPr>
            <w:tcW w:w="8578" w:type="dxa"/>
          </w:tcPr>
          <w:p w:rsidR="00AC7702" w:rsidRPr="003762EA" w:rsidRDefault="00AC7702" w:rsidP="003762EA">
            <w:pPr>
              <w:spacing w:line="360" w:lineRule="auto"/>
              <w:ind w:left="851" w:hanging="851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Example</w:t>
            </w:r>
          </w:p>
          <w:p w:rsidR="00AC7702" w:rsidRPr="003762EA" w:rsidRDefault="00AC7702" w:rsidP="003762EA">
            <w:pPr>
              <w:tabs>
                <w:tab w:val="left" w:pos="900"/>
                <w:tab w:val="left" w:pos="1260"/>
              </w:tabs>
              <w:spacing w:line="360" w:lineRule="auto"/>
              <w:ind w:left="851" w:hanging="85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Mae Fah 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Luang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University. (</w:t>
            </w:r>
            <w:proofErr w:type="spellStart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n.d.</w:t>
            </w:r>
            <w:proofErr w:type="spellEnd"/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). Chapter 7: Storage. </w:t>
            </w:r>
            <w:hyperlink r:id="rId9" w:tgtFrame="_blank" w:history="1">
              <w:r w:rsidRPr="003762EA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 xml:space="preserve">1405102 Introduction to </w:t>
              </w:r>
              <w:r w:rsidRPr="003762EA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postharvest technology</w:t>
              </w:r>
            </w:hyperlink>
            <w:r w:rsidRPr="003762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Retrieved March 26, 2007, </w:t>
            </w:r>
          </w:p>
          <w:p w:rsidR="00AC7702" w:rsidRPr="003762EA" w:rsidRDefault="00AC7702" w:rsidP="003762EA">
            <w:pPr>
              <w:pStyle w:val="NormalWeb"/>
              <w:spacing w:before="0" w:beforeAutospacing="0" w:after="0" w:afterAutospacing="0" w:line="360" w:lineRule="auto"/>
              <w:ind w:left="851" w:hanging="851"/>
              <w:rPr>
                <w:rFonts w:ascii="Times New Roman" w:eastAsia="Cordia New" w:hAnsi="Times New Roman" w:cs="Times New Roman"/>
                <w:color w:val="0000FF"/>
              </w:rPr>
            </w:pPr>
            <w:r w:rsidRPr="003762EA">
              <w:rPr>
                <w:rFonts w:ascii="Times New Roman" w:hAnsi="Times New Roman" w:cs="Times New Roman"/>
                <w:color w:val="0000FF"/>
              </w:rPr>
              <w:tab/>
              <w:t>from http://e-learning.mfu.ac.th/mflu/</w:t>
            </w:r>
            <w:r w:rsidRPr="003762EA">
              <w:rPr>
                <w:rFonts w:ascii="Times New Roman" w:hAnsi="Times New Roman" w:cs="Times New Roman"/>
                <w:color w:val="0000FF"/>
                <w:cs/>
              </w:rPr>
              <w:t>1405102/</w:t>
            </w:r>
            <w:r w:rsidRPr="003762EA">
              <w:rPr>
                <w:rFonts w:ascii="Times New Roman" w:hAnsi="Times New Roman" w:cs="Times New Roman"/>
                <w:color w:val="0000FF"/>
              </w:rPr>
              <w:t>Lesson.htm</w:t>
            </w:r>
          </w:p>
        </w:tc>
      </w:tr>
    </w:tbl>
    <w:p w:rsidR="00AC7702" w:rsidRPr="003762EA" w:rsidRDefault="00AC7702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7702" w:rsidRPr="003762EA" w:rsidRDefault="00AC7702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64EE" w:rsidRPr="003762EA" w:rsidRDefault="00A864EE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64EE" w:rsidRPr="003762EA" w:rsidRDefault="00A864EE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DCF" w:rsidRPr="003762EA" w:rsidRDefault="007A6DCF" w:rsidP="0037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A6DCF" w:rsidRPr="003762EA" w:rsidSect="00017196">
      <w:pgSz w:w="11906" w:h="16838"/>
      <w:pgMar w:top="2126" w:right="1418" w:bottom="1418" w:left="2126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00" w:rsidRDefault="00102600" w:rsidP="00CE145F">
      <w:r>
        <w:separator/>
      </w:r>
    </w:p>
  </w:endnote>
  <w:endnote w:type="continuationSeparator" w:id="0">
    <w:p w:rsidR="00102600" w:rsidRDefault="00102600" w:rsidP="00CE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00" w:rsidRDefault="00102600" w:rsidP="00CE145F">
      <w:r>
        <w:separator/>
      </w:r>
    </w:p>
  </w:footnote>
  <w:footnote w:type="continuationSeparator" w:id="0">
    <w:p w:rsidR="00102600" w:rsidRDefault="00102600" w:rsidP="00CE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54C22"/>
    <w:multiLevelType w:val="hybridMultilevel"/>
    <w:tmpl w:val="C8CA6722"/>
    <w:lvl w:ilvl="0" w:tplc="560A44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53"/>
    <w:rsid w:val="00013033"/>
    <w:rsid w:val="00017196"/>
    <w:rsid w:val="00022773"/>
    <w:rsid w:val="000332D2"/>
    <w:rsid w:val="000410B1"/>
    <w:rsid w:val="00052995"/>
    <w:rsid w:val="00056F46"/>
    <w:rsid w:val="00057492"/>
    <w:rsid w:val="000612D7"/>
    <w:rsid w:val="00067CAC"/>
    <w:rsid w:val="000706E3"/>
    <w:rsid w:val="00072B78"/>
    <w:rsid w:val="000E5EAE"/>
    <w:rsid w:val="00102600"/>
    <w:rsid w:val="0011598C"/>
    <w:rsid w:val="00155055"/>
    <w:rsid w:val="00167BB2"/>
    <w:rsid w:val="0017730B"/>
    <w:rsid w:val="001F607F"/>
    <w:rsid w:val="002128B4"/>
    <w:rsid w:val="00224251"/>
    <w:rsid w:val="0024393D"/>
    <w:rsid w:val="00252086"/>
    <w:rsid w:val="00284F68"/>
    <w:rsid w:val="00290A85"/>
    <w:rsid w:val="00290C21"/>
    <w:rsid w:val="002E17EB"/>
    <w:rsid w:val="00360CC6"/>
    <w:rsid w:val="00360DAE"/>
    <w:rsid w:val="0036525C"/>
    <w:rsid w:val="00367A32"/>
    <w:rsid w:val="00372153"/>
    <w:rsid w:val="003762EA"/>
    <w:rsid w:val="00386831"/>
    <w:rsid w:val="003932AC"/>
    <w:rsid w:val="003A482E"/>
    <w:rsid w:val="003C1A79"/>
    <w:rsid w:val="003C5722"/>
    <w:rsid w:val="00404E3F"/>
    <w:rsid w:val="00406298"/>
    <w:rsid w:val="00410F83"/>
    <w:rsid w:val="00415BFD"/>
    <w:rsid w:val="00417AEF"/>
    <w:rsid w:val="00436F5A"/>
    <w:rsid w:val="0045482D"/>
    <w:rsid w:val="00463F34"/>
    <w:rsid w:val="004764A9"/>
    <w:rsid w:val="0049302B"/>
    <w:rsid w:val="00527627"/>
    <w:rsid w:val="00532249"/>
    <w:rsid w:val="00581FF5"/>
    <w:rsid w:val="00595AC3"/>
    <w:rsid w:val="005A6EE7"/>
    <w:rsid w:val="005B0E30"/>
    <w:rsid w:val="005F7155"/>
    <w:rsid w:val="00633A0A"/>
    <w:rsid w:val="00657126"/>
    <w:rsid w:val="0066558F"/>
    <w:rsid w:val="006811FA"/>
    <w:rsid w:val="0068306C"/>
    <w:rsid w:val="00691A83"/>
    <w:rsid w:val="0071144C"/>
    <w:rsid w:val="00715579"/>
    <w:rsid w:val="00744A72"/>
    <w:rsid w:val="00775236"/>
    <w:rsid w:val="00776DE1"/>
    <w:rsid w:val="007A4359"/>
    <w:rsid w:val="007A6DCF"/>
    <w:rsid w:val="007D71FB"/>
    <w:rsid w:val="0081460E"/>
    <w:rsid w:val="00814C2C"/>
    <w:rsid w:val="0082059B"/>
    <w:rsid w:val="00824C21"/>
    <w:rsid w:val="00837768"/>
    <w:rsid w:val="008409B2"/>
    <w:rsid w:val="00884B24"/>
    <w:rsid w:val="008B6041"/>
    <w:rsid w:val="008C49B5"/>
    <w:rsid w:val="00912856"/>
    <w:rsid w:val="0091389B"/>
    <w:rsid w:val="0094146A"/>
    <w:rsid w:val="00964750"/>
    <w:rsid w:val="00964D11"/>
    <w:rsid w:val="00976C32"/>
    <w:rsid w:val="00990D48"/>
    <w:rsid w:val="009B5D72"/>
    <w:rsid w:val="009C01FD"/>
    <w:rsid w:val="009D5A86"/>
    <w:rsid w:val="009E5AD4"/>
    <w:rsid w:val="009F4A7B"/>
    <w:rsid w:val="00A12A9C"/>
    <w:rsid w:val="00A4201A"/>
    <w:rsid w:val="00A677AD"/>
    <w:rsid w:val="00A714B5"/>
    <w:rsid w:val="00A864EE"/>
    <w:rsid w:val="00A94059"/>
    <w:rsid w:val="00AA43CC"/>
    <w:rsid w:val="00AB0FDB"/>
    <w:rsid w:val="00AC7702"/>
    <w:rsid w:val="00AE4039"/>
    <w:rsid w:val="00AF486A"/>
    <w:rsid w:val="00B041A5"/>
    <w:rsid w:val="00B26300"/>
    <w:rsid w:val="00B3372E"/>
    <w:rsid w:val="00B37E80"/>
    <w:rsid w:val="00B810F2"/>
    <w:rsid w:val="00B86D60"/>
    <w:rsid w:val="00BB7B54"/>
    <w:rsid w:val="00BF6348"/>
    <w:rsid w:val="00C86297"/>
    <w:rsid w:val="00C96A06"/>
    <w:rsid w:val="00C96A81"/>
    <w:rsid w:val="00CB1553"/>
    <w:rsid w:val="00CB43C5"/>
    <w:rsid w:val="00CE145F"/>
    <w:rsid w:val="00CF75F3"/>
    <w:rsid w:val="00D93B9B"/>
    <w:rsid w:val="00DA0797"/>
    <w:rsid w:val="00DA1298"/>
    <w:rsid w:val="00DB3FA3"/>
    <w:rsid w:val="00DD0173"/>
    <w:rsid w:val="00DD19AC"/>
    <w:rsid w:val="00DD4FD9"/>
    <w:rsid w:val="00DE419A"/>
    <w:rsid w:val="00E47853"/>
    <w:rsid w:val="00E5520E"/>
    <w:rsid w:val="00E576DB"/>
    <w:rsid w:val="00E620C0"/>
    <w:rsid w:val="00EA01FE"/>
    <w:rsid w:val="00ED0AD9"/>
    <w:rsid w:val="00EE71DB"/>
    <w:rsid w:val="00EF16B9"/>
    <w:rsid w:val="00F271D2"/>
    <w:rsid w:val="00F84485"/>
    <w:rsid w:val="00FA620C"/>
    <w:rsid w:val="00FB24B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01CEA"/>
  <w15:chartTrackingRefBased/>
  <w15:docId w15:val="{93875C7E-4DAA-4103-8AD1-478EE042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32"/>
    </w:rPr>
  </w:style>
  <w:style w:type="paragraph" w:styleId="Heading2">
    <w:name w:val="heading 2"/>
    <w:basedOn w:val="Normal"/>
    <w:next w:val="Normal"/>
    <w:qFormat/>
    <w:rsid w:val="00417AEF"/>
    <w:pPr>
      <w:keepNext/>
      <w:tabs>
        <w:tab w:val="left" w:pos="426"/>
      </w:tabs>
      <w:outlineLvl w:val="1"/>
    </w:pPr>
    <w:rPr>
      <w:rFonts w:cs="Cordia New"/>
    </w:rPr>
  </w:style>
  <w:style w:type="paragraph" w:styleId="Heading9">
    <w:name w:val="heading 9"/>
    <w:basedOn w:val="Normal"/>
    <w:next w:val="Normal"/>
    <w:qFormat/>
    <w:rsid w:val="005B0E3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">
    <w:name w:val="Heading1"/>
    <w:aliases w:val="หัวข้อใหญ่"/>
    <w:basedOn w:val="Normal"/>
    <w:next w:val="a"/>
    <w:pPr>
      <w:spacing w:before="240"/>
      <w:jc w:val="both"/>
      <w:outlineLvl w:val="0"/>
    </w:pPr>
    <w:rPr>
      <w:b/>
      <w:bCs/>
    </w:rPr>
  </w:style>
  <w:style w:type="paragraph" w:customStyle="1" w:styleId="Heading20">
    <w:name w:val="Heading2"/>
    <w:aliases w:val="หัวข้อรอง"/>
    <w:basedOn w:val="Normal"/>
    <w:next w:val="a"/>
    <w:pPr>
      <w:spacing w:before="240"/>
      <w:ind w:firstLine="1440"/>
      <w:jc w:val="both"/>
      <w:outlineLvl w:val="1"/>
    </w:pPr>
  </w:style>
  <w:style w:type="paragraph" w:customStyle="1" w:styleId="Heading3">
    <w:name w:val="Heading3"/>
    <w:aliases w:val="หัวข้อย่อย"/>
    <w:basedOn w:val="Normal"/>
    <w:next w:val="2"/>
    <w:pPr>
      <w:ind w:firstLine="2160"/>
      <w:jc w:val="both"/>
      <w:outlineLvl w:val="2"/>
    </w:pPr>
  </w:style>
  <w:style w:type="paragraph" w:customStyle="1" w:styleId="Heading4">
    <w:name w:val="Heading4"/>
    <w:aliases w:val="หัวข้อย่อย2"/>
    <w:basedOn w:val="Normal"/>
    <w:next w:val="3"/>
    <w:pPr>
      <w:ind w:firstLine="2160"/>
      <w:jc w:val="both"/>
      <w:outlineLvl w:val="3"/>
    </w:pPr>
  </w:style>
  <w:style w:type="paragraph" w:customStyle="1" w:styleId="Heading5">
    <w:name w:val="Heading5"/>
    <w:aliases w:val="หัวข้อย่อย3"/>
    <w:basedOn w:val="Normal"/>
    <w:next w:val="4"/>
    <w:pPr>
      <w:ind w:firstLine="2880"/>
      <w:jc w:val="both"/>
      <w:outlineLvl w:val="4"/>
    </w:pPr>
  </w:style>
  <w:style w:type="paragraph" w:customStyle="1" w:styleId="a0">
    <w:name w:val="หัวเรื่อง"/>
    <w:basedOn w:val="a1"/>
    <w:next w:val="Normal"/>
    <w:pPr>
      <w:spacing w:after="240"/>
      <w:ind w:left="0" w:firstLine="0"/>
      <w:jc w:val="center"/>
    </w:pPr>
    <w:rPr>
      <w:b/>
      <w:bCs/>
    </w:rPr>
  </w:style>
  <w:style w:type="paragraph" w:customStyle="1" w:styleId="a2">
    <w:name w:val="กึ่งกลางหน้า"/>
    <w:basedOn w:val="Normal"/>
    <w:next w:val="a3"/>
    <w:pPr>
      <w:jc w:val="center"/>
    </w:pPr>
  </w:style>
  <w:style w:type="paragraph" w:customStyle="1" w:styleId="a4">
    <w:name w:val="ชื่อบท"/>
    <w:basedOn w:val="Normal"/>
    <w:next w:val="Heading1"/>
    <w:pPr>
      <w:jc w:val="center"/>
    </w:pPr>
    <w:rPr>
      <w:b/>
      <w:bCs/>
      <w:sz w:val="36"/>
      <w:szCs w:val="36"/>
    </w:rPr>
  </w:style>
  <w:style w:type="paragraph" w:customStyle="1" w:styleId="a5">
    <w:name w:val="บทที่"/>
    <w:basedOn w:val="Normal"/>
    <w:next w:val="a4"/>
    <w:pPr>
      <w:jc w:val="center"/>
    </w:pPr>
    <w:rPr>
      <w:b/>
      <w:bCs/>
      <w:sz w:val="36"/>
      <w:szCs w:val="36"/>
    </w:rPr>
  </w:style>
  <w:style w:type="paragraph" w:customStyle="1" w:styleId="a1">
    <w:name w:val="รายการอ้างอิง"/>
    <w:basedOn w:val="Normal"/>
    <w:pPr>
      <w:ind w:left="720" w:hanging="720"/>
    </w:pPr>
  </w:style>
  <w:style w:type="paragraph" w:customStyle="1" w:styleId="2">
    <w:name w:val="ย่อหน้า2"/>
    <w:basedOn w:val="Normal"/>
    <w:pPr>
      <w:ind w:firstLine="2160"/>
      <w:jc w:val="both"/>
    </w:pPr>
  </w:style>
  <w:style w:type="paragraph" w:customStyle="1" w:styleId="a">
    <w:name w:val="ย่อหน้าปกติ"/>
    <w:basedOn w:val="Normal"/>
    <w:pPr>
      <w:spacing w:before="240"/>
      <w:ind w:firstLine="1440"/>
      <w:jc w:val="both"/>
    </w:pPr>
  </w:style>
  <w:style w:type="paragraph" w:customStyle="1" w:styleId="3">
    <w:name w:val="ย่อหน้า3"/>
    <w:basedOn w:val="Normal"/>
    <w:pPr>
      <w:ind w:firstLine="2880"/>
      <w:jc w:val="both"/>
    </w:pPr>
  </w:style>
  <w:style w:type="paragraph" w:customStyle="1" w:styleId="4">
    <w:name w:val="ย่อหน้า4"/>
    <w:basedOn w:val="Normal"/>
    <w:pPr>
      <w:ind w:firstLine="3600"/>
      <w:jc w:val="both"/>
    </w:pPr>
  </w:style>
  <w:style w:type="paragraph" w:customStyle="1" w:styleId="a3">
    <w:name w:val="ย่อหน้าพิเศษ"/>
    <w:basedOn w:val="Normal"/>
    <w:next w:val="a"/>
    <w:pPr>
      <w:spacing w:before="240"/>
      <w:ind w:firstLine="1440"/>
      <w:jc w:val="both"/>
    </w:pPr>
  </w:style>
  <w:style w:type="paragraph" w:customStyle="1" w:styleId="a6">
    <w:name w:val="ภาพประกอบ"/>
    <w:basedOn w:val="Normal"/>
    <w:next w:val="a"/>
    <w:pPr>
      <w:spacing w:before="240" w:after="240"/>
      <w:jc w:val="center"/>
    </w:pPr>
  </w:style>
  <w:style w:type="paragraph" w:customStyle="1" w:styleId="a7">
    <w:name w:val="ตาราง"/>
    <w:basedOn w:val="Normal"/>
    <w:next w:val="a"/>
    <w:pPr>
      <w:spacing w:before="240" w:after="240"/>
      <w:jc w:val="center"/>
    </w:pPr>
  </w:style>
  <w:style w:type="paragraph" w:styleId="BodyTextIndent3">
    <w:name w:val="Body Text Indent 3"/>
    <w:basedOn w:val="Normal"/>
    <w:rsid w:val="00657126"/>
    <w:pPr>
      <w:tabs>
        <w:tab w:val="left" w:pos="426"/>
        <w:tab w:val="left" w:pos="1134"/>
      </w:tabs>
      <w:ind w:right="-335" w:firstLine="1418"/>
    </w:pPr>
    <w:rPr>
      <w:rFonts w:cs="Cordia New"/>
    </w:rPr>
  </w:style>
  <w:style w:type="paragraph" w:styleId="BodyText2">
    <w:name w:val="Body Text 2"/>
    <w:basedOn w:val="Normal"/>
    <w:rsid w:val="006811FA"/>
    <w:pPr>
      <w:spacing w:after="120" w:line="480" w:lineRule="auto"/>
    </w:pPr>
    <w:rPr>
      <w:rFonts w:cs="Cordia New"/>
      <w:szCs w:val="37"/>
    </w:rPr>
  </w:style>
  <w:style w:type="character" w:styleId="Hyperlink">
    <w:name w:val="Hyperlink"/>
    <w:basedOn w:val="DefaultParagraphFont"/>
    <w:rsid w:val="005F7155"/>
    <w:rPr>
      <w:color w:val="0000FF"/>
      <w:u w:val="single"/>
    </w:rPr>
  </w:style>
  <w:style w:type="paragraph" w:styleId="BodyText">
    <w:name w:val="Body Text"/>
    <w:basedOn w:val="Normal"/>
    <w:rsid w:val="00837768"/>
    <w:pPr>
      <w:spacing w:after="120"/>
    </w:pPr>
    <w:rPr>
      <w:rFonts w:cs="Cordia New"/>
      <w:szCs w:val="37"/>
    </w:rPr>
  </w:style>
  <w:style w:type="paragraph" w:styleId="Header">
    <w:name w:val="header"/>
    <w:basedOn w:val="Normal"/>
    <w:rsid w:val="00A714B5"/>
    <w:pPr>
      <w:tabs>
        <w:tab w:val="center" w:pos="4153"/>
        <w:tab w:val="right" w:pos="8306"/>
      </w:tabs>
    </w:pPr>
    <w:rPr>
      <w:rFonts w:cs="Cordia New"/>
      <w:sz w:val="28"/>
      <w:szCs w:val="28"/>
    </w:rPr>
  </w:style>
  <w:style w:type="paragraph" w:styleId="NormalWeb">
    <w:name w:val="Normal (Web)"/>
    <w:basedOn w:val="Normal"/>
    <w:rsid w:val="00B37E80"/>
    <w:pPr>
      <w:spacing w:before="100" w:beforeAutospacing="1" w:after="100" w:afterAutospacing="1"/>
    </w:pPr>
    <w:rPr>
      <w:rFonts w:ascii="Tahoma" w:eastAsia="Times New Roman" w:hAnsi="Tahoma" w:cs="Tahoma"/>
      <w:color w:val="3366CC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7AD"/>
    <w:pPr>
      <w:ind w:left="720"/>
      <w:contextualSpacing/>
    </w:pPr>
    <w:rPr>
      <w:szCs w:val="40"/>
    </w:rPr>
  </w:style>
  <w:style w:type="paragraph" w:styleId="Footer">
    <w:name w:val="footer"/>
    <w:basedOn w:val="Normal"/>
    <w:link w:val="FooterChar"/>
    <w:rsid w:val="00CE145F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CE145F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library.com/Details.aspx?ProductId=%2086816&amp;Te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org/ppo/isto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-learning.mfu.ac.th/mflu/1405102/index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erusd\Downloads\(References)Template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(References)Template (5)</Template>
  <TotalTime>352</TotalTime>
  <Pages>11</Pages>
  <Words>2084</Words>
  <Characters>11884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รายการอ้างอิง</vt:lpstr>
      <vt:lpstr>รายการอ้างอิง</vt:lpstr>
    </vt:vector>
  </TitlesOfParts>
  <Company>Chulalongkorn University</Company>
  <LinksUpToDate>false</LinksUpToDate>
  <CharactersWithSpaces>13941</CharactersWithSpaces>
  <SharedDoc>false</SharedDoc>
  <HLinks>
    <vt:vector size="30" baseType="variant">
      <vt:variant>
        <vt:i4>8126563</vt:i4>
      </vt:variant>
      <vt:variant>
        <vt:i4>732</vt:i4>
      </vt:variant>
      <vt:variant>
        <vt:i4>0</vt:i4>
      </vt:variant>
      <vt:variant>
        <vt:i4>5</vt:i4>
      </vt:variant>
      <vt:variant>
        <vt:lpwstr>http://e-learning.mfu.ac.th/mflu/1405102/index.htm</vt:lpwstr>
      </vt:variant>
      <vt:variant>
        <vt:lpwstr/>
      </vt:variant>
      <vt:variant>
        <vt:i4>4390984</vt:i4>
      </vt:variant>
      <vt:variant>
        <vt:i4>699</vt:i4>
      </vt:variant>
      <vt:variant>
        <vt:i4>0</vt:i4>
      </vt:variant>
      <vt:variant>
        <vt:i4>5</vt:i4>
      </vt:variant>
      <vt:variant>
        <vt:lpwstr>http://www.edu.nu.ac.th/</vt:lpwstr>
      </vt:variant>
      <vt:variant>
        <vt:lpwstr/>
      </vt:variant>
      <vt:variant>
        <vt:i4>524312</vt:i4>
      </vt:variant>
      <vt:variant>
        <vt:i4>666</vt:i4>
      </vt:variant>
      <vt:variant>
        <vt:i4>0</vt:i4>
      </vt:variant>
      <vt:variant>
        <vt:i4>5</vt:i4>
      </vt:variant>
      <vt:variant>
        <vt:lpwstr>http://www.netlibrary.com/Details.aspx?ProductId= 86816&amp;Terms</vt:lpwstr>
      </vt:variant>
      <vt:variant>
        <vt:lpwstr/>
      </vt:variant>
      <vt:variant>
        <vt:i4>6291491</vt:i4>
      </vt:variant>
      <vt:variant>
        <vt:i4>579</vt:i4>
      </vt:variant>
      <vt:variant>
        <vt:i4>0</vt:i4>
      </vt:variant>
      <vt:variant>
        <vt:i4>5</vt:i4>
      </vt:variant>
      <vt:variant>
        <vt:lpwstr>http://www.dailynews.co.th/agriculture/</vt:lpwstr>
      </vt:variant>
      <vt:variant>
        <vt:lpwstr/>
      </vt:variant>
      <vt:variant>
        <vt:i4>7864446</vt:i4>
      </vt:variant>
      <vt:variant>
        <vt:i4>546</vt:i4>
      </vt:variant>
      <vt:variant>
        <vt:i4>0</vt:i4>
      </vt:variant>
      <vt:variant>
        <vt:i4>5</vt:i4>
      </vt:variant>
      <vt:variant>
        <vt:lpwstr>http://www.apa.org/ppo/istook.html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รายการอ้างอิง</dc:title>
  <dc:subject/>
  <dc:creator>treerus direkpitak</dc:creator>
  <cp:keywords/>
  <cp:lastModifiedBy>treerus direkpitak</cp:lastModifiedBy>
  <cp:revision>2</cp:revision>
  <cp:lastPrinted>1601-01-01T00:00:00Z</cp:lastPrinted>
  <dcterms:created xsi:type="dcterms:W3CDTF">2019-03-20T03:09:00Z</dcterms:created>
  <dcterms:modified xsi:type="dcterms:W3CDTF">2019-03-20T09:01:00Z</dcterms:modified>
</cp:coreProperties>
</file>